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7F7" w:rsidRDefault="00C117F7" w:rsidP="0055146F">
      <w:pPr>
        <w:widowControl w:val="0"/>
        <w:spacing w:after="240" w:line="322" w:lineRule="exact"/>
        <w:jc w:val="center"/>
        <w:rPr>
          <w:rFonts w:ascii="Times New Roman" w:hAnsi="Times New Roman" w:cs="Times New Roman"/>
          <w:b/>
          <w:bCs/>
          <w:color w:val="000000"/>
          <w:sz w:val="28"/>
          <w:szCs w:val="28"/>
          <w:lang w:eastAsia="ru-RU"/>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43pt;margin-top:-9pt;width:56.25pt;height:68.25pt;z-index:-251658240" wrapcoords="-288 0 -288 21363 21600 21363 21600 0 -288 0" filled="t">
            <v:fill opacity="0" color2="black"/>
            <v:imagedata r:id="rId7" o:title="" gain="126030f" blacklevel="-1962f"/>
            <w10:wrap type="tight"/>
          </v:shape>
        </w:pict>
      </w:r>
    </w:p>
    <w:p w:rsidR="00C117F7" w:rsidRDefault="00C117F7" w:rsidP="00B73203">
      <w:pPr>
        <w:widowControl w:val="0"/>
        <w:tabs>
          <w:tab w:val="left" w:pos="8259"/>
        </w:tabs>
        <w:spacing w:after="240" w:line="322" w:lineRule="exact"/>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ab/>
        <w:t xml:space="preserve">                       </w:t>
      </w:r>
    </w:p>
    <w:p w:rsidR="00C117F7" w:rsidRDefault="00C117F7" w:rsidP="0075019D">
      <w:pPr>
        <w:widowControl w:val="0"/>
        <w:suppressAutoHyphens/>
        <w:ind w:left="-170"/>
        <w:jc w:val="center"/>
        <w:rPr>
          <w:rFonts w:ascii="Times New Roman" w:hAnsi="Times New Roman" w:cs="Times New Roman"/>
          <w:b/>
          <w:bCs/>
          <w:sz w:val="36"/>
          <w:szCs w:val="36"/>
          <w:lang w:eastAsia="zh-CN"/>
        </w:rPr>
      </w:pPr>
    </w:p>
    <w:p w:rsidR="00C117F7" w:rsidRPr="0075019D" w:rsidRDefault="00C117F7" w:rsidP="0075019D">
      <w:pPr>
        <w:widowControl w:val="0"/>
        <w:suppressAutoHyphens/>
        <w:ind w:left="-170"/>
        <w:jc w:val="center"/>
        <w:rPr>
          <w:rFonts w:ascii="Times New Roman" w:hAnsi="Times New Roman" w:cs="Times New Roman"/>
          <w:b/>
          <w:bCs/>
          <w:sz w:val="36"/>
          <w:szCs w:val="36"/>
          <w:lang w:eastAsia="zh-CN"/>
        </w:rPr>
      </w:pPr>
      <w:r w:rsidRPr="0075019D">
        <w:rPr>
          <w:rFonts w:ascii="Times New Roman" w:hAnsi="Times New Roman" w:cs="Times New Roman"/>
          <w:b/>
          <w:bCs/>
          <w:sz w:val="36"/>
          <w:szCs w:val="36"/>
          <w:lang w:eastAsia="zh-CN"/>
        </w:rPr>
        <w:t>АД</w:t>
      </w:r>
      <w:r>
        <w:rPr>
          <w:rFonts w:ascii="Times New Roman" w:hAnsi="Times New Roman" w:cs="Times New Roman"/>
          <w:b/>
          <w:bCs/>
          <w:sz w:val="36"/>
          <w:szCs w:val="36"/>
          <w:lang w:eastAsia="zh-CN"/>
        </w:rPr>
        <w:t>МИНИСТРАЦИЯ ЕРЕМЕЕВСКОГО</w:t>
      </w:r>
      <w:r w:rsidRPr="0075019D">
        <w:rPr>
          <w:rFonts w:ascii="Times New Roman" w:hAnsi="Times New Roman" w:cs="Times New Roman"/>
          <w:b/>
          <w:bCs/>
          <w:sz w:val="36"/>
          <w:szCs w:val="36"/>
          <w:lang w:eastAsia="zh-CN"/>
        </w:rPr>
        <w:t xml:space="preserve">  СЕЛЬСОВЕТА</w:t>
      </w:r>
    </w:p>
    <w:p w:rsidR="00C117F7" w:rsidRPr="0075019D" w:rsidRDefault="00C117F7" w:rsidP="0075019D">
      <w:pPr>
        <w:widowControl w:val="0"/>
        <w:tabs>
          <w:tab w:val="left" w:pos="0"/>
        </w:tabs>
        <w:suppressAutoHyphens/>
        <w:ind w:left="-142" w:firstLine="142"/>
        <w:jc w:val="center"/>
        <w:rPr>
          <w:rFonts w:ascii="Times New Roman" w:hAnsi="Times New Roman" w:cs="Times New Roman"/>
          <w:b/>
          <w:bCs/>
          <w:sz w:val="16"/>
          <w:szCs w:val="16"/>
          <w:lang w:eastAsia="zh-CN"/>
        </w:rPr>
      </w:pPr>
      <w:r w:rsidRPr="0075019D">
        <w:rPr>
          <w:rFonts w:ascii="Times New Roman" w:hAnsi="Times New Roman" w:cs="Times New Roman"/>
          <w:b/>
          <w:bCs/>
          <w:sz w:val="36"/>
          <w:szCs w:val="36"/>
          <w:lang w:eastAsia="zh-CN"/>
        </w:rPr>
        <w:t>СОСНОВОБОРСКОГО РАЙОНА ПЕНЗЕНСКОЙ ОБЛАСТИ</w:t>
      </w:r>
    </w:p>
    <w:p w:rsidR="00C117F7" w:rsidRPr="0075019D" w:rsidRDefault="00C117F7" w:rsidP="0075019D">
      <w:pPr>
        <w:widowControl w:val="0"/>
        <w:suppressAutoHyphens/>
        <w:ind w:left="-720" w:hanging="540"/>
        <w:jc w:val="center"/>
        <w:rPr>
          <w:rFonts w:ascii="Times New Roman" w:hAnsi="Times New Roman" w:cs="Times New Roman"/>
          <w:b/>
          <w:bCs/>
          <w:sz w:val="16"/>
          <w:szCs w:val="16"/>
          <w:lang w:eastAsia="zh-CN"/>
        </w:rPr>
      </w:pPr>
    </w:p>
    <w:p w:rsidR="00C117F7" w:rsidRPr="0075019D" w:rsidRDefault="00C117F7" w:rsidP="0075019D">
      <w:pPr>
        <w:widowControl w:val="0"/>
        <w:suppressAutoHyphens/>
        <w:ind w:left="-300"/>
        <w:jc w:val="center"/>
        <w:rPr>
          <w:rFonts w:ascii="Arial Narrow" w:hAnsi="Arial Narrow" w:cs="Arial Narrow"/>
          <w:b/>
          <w:bCs/>
          <w:sz w:val="16"/>
          <w:szCs w:val="16"/>
          <w:lang w:eastAsia="zh-CN"/>
        </w:rPr>
      </w:pPr>
      <w:r w:rsidRPr="0075019D">
        <w:rPr>
          <w:rFonts w:ascii="Times New Roman" w:hAnsi="Times New Roman" w:cs="Times New Roman"/>
          <w:b/>
          <w:bCs/>
          <w:sz w:val="28"/>
          <w:szCs w:val="28"/>
          <w:lang w:eastAsia="zh-CN"/>
        </w:rPr>
        <w:t>ПОСТАНОВЛЕНИЕ</w:t>
      </w:r>
    </w:p>
    <w:p w:rsidR="00C117F7" w:rsidRPr="0075019D" w:rsidRDefault="00C117F7" w:rsidP="0075019D">
      <w:pPr>
        <w:widowControl w:val="0"/>
        <w:suppressAutoHyphens/>
        <w:ind w:left="-720" w:hanging="540"/>
        <w:jc w:val="center"/>
        <w:rPr>
          <w:rFonts w:ascii="Arial Narrow" w:hAnsi="Arial Narrow" w:cs="Arial Narrow"/>
          <w:b/>
          <w:bCs/>
          <w:sz w:val="16"/>
          <w:szCs w:val="16"/>
          <w:lang w:eastAsia="zh-CN"/>
        </w:rPr>
      </w:pPr>
    </w:p>
    <w:p w:rsidR="00C117F7" w:rsidRPr="0075019D" w:rsidRDefault="00C117F7" w:rsidP="0075019D">
      <w:pPr>
        <w:widowControl w:val="0"/>
        <w:suppressAutoHyphens/>
        <w:jc w:val="center"/>
        <w:rPr>
          <w:rFonts w:ascii="Times New Roman" w:hAnsi="Times New Roman" w:cs="Times New Roman"/>
          <w:sz w:val="24"/>
          <w:szCs w:val="24"/>
          <w:lang w:eastAsia="zh-CN"/>
        </w:rPr>
      </w:pPr>
      <w:r>
        <w:rPr>
          <w:rFonts w:ascii="Times New Roman" w:hAnsi="Times New Roman" w:cs="Times New Roman"/>
          <w:sz w:val="24"/>
          <w:szCs w:val="24"/>
          <w:lang w:eastAsia="zh-CN"/>
        </w:rPr>
        <w:t xml:space="preserve">от 28.07.2020  </w:t>
      </w:r>
      <w:r w:rsidRPr="0075019D">
        <w:rPr>
          <w:rFonts w:ascii="Times New Roman" w:hAnsi="Times New Roman" w:cs="Times New Roman"/>
          <w:sz w:val="24"/>
          <w:szCs w:val="24"/>
          <w:lang w:eastAsia="zh-CN"/>
        </w:rPr>
        <w:t xml:space="preserve">№ </w:t>
      </w:r>
      <w:r>
        <w:rPr>
          <w:rFonts w:ascii="Times New Roman" w:hAnsi="Times New Roman" w:cs="Times New Roman"/>
          <w:sz w:val="24"/>
          <w:szCs w:val="24"/>
          <w:lang w:eastAsia="zh-CN"/>
        </w:rPr>
        <w:t>30</w:t>
      </w:r>
    </w:p>
    <w:p w:rsidR="00C117F7" w:rsidRDefault="00C117F7" w:rsidP="00AB3752">
      <w:pPr>
        <w:widowControl w:val="0"/>
        <w:suppressAutoHyphens/>
        <w:spacing w:line="200" w:lineRule="atLeast"/>
        <w:jc w:val="center"/>
        <w:rPr>
          <w:rFonts w:ascii="Times New Roman" w:hAnsi="Times New Roman" w:cs="Times New Roman"/>
          <w:sz w:val="24"/>
          <w:szCs w:val="24"/>
          <w:lang w:eastAsia="zh-CN"/>
        </w:rPr>
      </w:pPr>
      <w:r w:rsidRPr="0075019D">
        <w:rPr>
          <w:rFonts w:ascii="Times New Roman" w:hAnsi="Times New Roman" w:cs="Times New Roman"/>
          <w:sz w:val="24"/>
          <w:szCs w:val="24"/>
          <w:lang w:eastAsia="zh-CN"/>
        </w:rPr>
        <w:t>с.</w:t>
      </w:r>
      <w:r>
        <w:rPr>
          <w:rFonts w:ascii="Times New Roman" w:hAnsi="Times New Roman" w:cs="Times New Roman"/>
          <w:sz w:val="24"/>
          <w:szCs w:val="24"/>
          <w:lang w:eastAsia="zh-CN"/>
        </w:rPr>
        <w:t xml:space="preserve"> Кряжимское</w:t>
      </w:r>
    </w:p>
    <w:p w:rsidR="00C117F7" w:rsidRPr="0075019D" w:rsidRDefault="00C117F7" w:rsidP="00AB3752">
      <w:pPr>
        <w:widowControl w:val="0"/>
        <w:suppressAutoHyphens/>
        <w:spacing w:line="200" w:lineRule="atLeast"/>
        <w:jc w:val="center"/>
        <w:rPr>
          <w:rFonts w:ascii="Times New Roman" w:hAnsi="Times New Roman" w:cs="Times New Roman"/>
          <w:b/>
          <w:bCs/>
          <w:color w:val="000000"/>
          <w:spacing w:val="-1"/>
          <w:sz w:val="24"/>
          <w:szCs w:val="24"/>
          <w:lang w:eastAsia="zh-CN"/>
        </w:rPr>
      </w:pPr>
    </w:p>
    <w:p w:rsidR="00C117F7" w:rsidRPr="000D7A3B" w:rsidRDefault="00C117F7" w:rsidP="0055146F">
      <w:pPr>
        <w:widowControl w:val="0"/>
        <w:spacing w:after="240" w:line="322" w:lineRule="exact"/>
        <w:jc w:val="center"/>
        <w:rPr>
          <w:rFonts w:ascii="Times New Roman" w:hAnsi="Times New Roman" w:cs="Times New Roman"/>
          <w:b/>
          <w:bCs/>
          <w:color w:val="000000"/>
          <w:sz w:val="24"/>
          <w:szCs w:val="24"/>
          <w:lang w:eastAsia="ru-RU"/>
        </w:rPr>
      </w:pPr>
      <w:r w:rsidRPr="000D7A3B">
        <w:rPr>
          <w:rFonts w:ascii="Times New Roman" w:hAnsi="Times New Roman" w:cs="Times New Roman"/>
          <w:b/>
          <w:bCs/>
          <w:color w:val="000000"/>
          <w:sz w:val="24"/>
          <w:szCs w:val="24"/>
          <w:lang w:eastAsia="ru-RU"/>
        </w:rPr>
        <w:t xml:space="preserve">Об утверждении Порядка применения целевых статей расходов бюджета Еремеевского сельсовета Сосновоборского района Пензенской области </w:t>
      </w:r>
    </w:p>
    <w:p w:rsidR="00C117F7" w:rsidRPr="000D7A3B" w:rsidRDefault="00C117F7" w:rsidP="0075019D">
      <w:pPr>
        <w:widowControl w:val="0"/>
        <w:tabs>
          <w:tab w:val="left" w:pos="993"/>
        </w:tabs>
        <w:suppressAutoHyphens/>
        <w:spacing w:line="322" w:lineRule="exact"/>
        <w:ind w:firstLine="580"/>
        <w:jc w:val="both"/>
        <w:rPr>
          <w:rFonts w:ascii="Times New Roman" w:hAnsi="Times New Roman" w:cs="Times New Roman"/>
          <w:sz w:val="24"/>
          <w:szCs w:val="24"/>
          <w:lang w:eastAsia="ar-SA"/>
        </w:rPr>
      </w:pPr>
      <w:r w:rsidRPr="000D7A3B">
        <w:rPr>
          <w:rFonts w:ascii="Times New Roman" w:hAnsi="Times New Roman" w:cs="Times New Roman"/>
          <w:sz w:val="24"/>
          <w:szCs w:val="24"/>
          <w:lang w:eastAsia="ar-SA"/>
        </w:rPr>
        <w:t xml:space="preserve">      В соответствии с Бюджетным кодексом Российской Федерации, Федеральным законом от 06.10.2003 №131-ФЗ «Об общих принципах организации местного самоуправления в Российской Федерации»(с последующими изменениями), Положением о бюджетном процессе Еремеевского  сельсовета Сосновоборского района Пензенской области, утвержденным решением Комитета местного самоуправления  Еремеевского   сельсовета Сосновоборского района Пензенской области  от 24.07.2019 № 346 и Уставом  Еремеевского  сельсовета Сосновоборского района Пензенской области(с последующими изменениями),</w:t>
      </w:r>
      <w:r>
        <w:rPr>
          <w:rFonts w:ascii="Times New Roman" w:hAnsi="Times New Roman" w:cs="Times New Roman"/>
          <w:sz w:val="24"/>
          <w:szCs w:val="24"/>
          <w:lang w:eastAsia="ar-SA"/>
        </w:rPr>
        <w:t xml:space="preserve"> администрация Еремеевского сельсовета Сосновоборского района Пензенской области </w:t>
      </w:r>
    </w:p>
    <w:p w:rsidR="00C117F7" w:rsidRPr="000D7A3B" w:rsidRDefault="00C117F7" w:rsidP="0075019D">
      <w:pPr>
        <w:widowControl w:val="0"/>
        <w:suppressAutoHyphens/>
        <w:spacing w:line="322" w:lineRule="exact"/>
        <w:ind w:firstLine="580"/>
        <w:jc w:val="center"/>
        <w:rPr>
          <w:rFonts w:ascii="Times New Roman" w:hAnsi="Times New Roman" w:cs="Times New Roman"/>
          <w:b/>
          <w:bCs/>
          <w:color w:val="000000"/>
          <w:spacing w:val="40"/>
          <w:sz w:val="24"/>
          <w:szCs w:val="24"/>
          <w:lang w:eastAsia="ru-RU"/>
        </w:rPr>
      </w:pPr>
      <w:r>
        <w:rPr>
          <w:rFonts w:ascii="Times New Roman" w:hAnsi="Times New Roman" w:cs="Times New Roman"/>
          <w:b/>
          <w:bCs/>
          <w:color w:val="000000"/>
          <w:spacing w:val="40"/>
          <w:sz w:val="24"/>
          <w:szCs w:val="24"/>
          <w:lang w:eastAsia="ru-RU"/>
        </w:rPr>
        <w:t>постановляет</w:t>
      </w:r>
      <w:r w:rsidRPr="000D7A3B">
        <w:rPr>
          <w:rFonts w:ascii="Times New Roman" w:hAnsi="Times New Roman" w:cs="Times New Roman"/>
          <w:b/>
          <w:bCs/>
          <w:color w:val="000000"/>
          <w:spacing w:val="40"/>
          <w:sz w:val="24"/>
          <w:szCs w:val="24"/>
          <w:lang w:eastAsia="ru-RU"/>
        </w:rPr>
        <w:t>:</w:t>
      </w:r>
    </w:p>
    <w:p w:rsidR="00C117F7" w:rsidRPr="000D7A3B" w:rsidRDefault="00C117F7" w:rsidP="0075019D">
      <w:pPr>
        <w:widowControl w:val="0"/>
        <w:suppressAutoHyphens/>
        <w:spacing w:line="322" w:lineRule="exact"/>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 xml:space="preserve">      1.Утвердить прилагаемый Порядок применения целевых статей расходов бюджета          Еремеевского сельсовета Сосновоборского района Пензенской области .</w:t>
      </w:r>
    </w:p>
    <w:p w:rsidR="00C117F7" w:rsidRPr="000D7A3B" w:rsidRDefault="00C117F7" w:rsidP="0075019D">
      <w:pPr>
        <w:widowControl w:val="0"/>
        <w:numPr>
          <w:ilvl w:val="0"/>
          <w:numId w:val="2"/>
        </w:numPr>
        <w:tabs>
          <w:tab w:val="left" w:pos="180"/>
        </w:tabs>
        <w:suppressAutoHyphens/>
        <w:spacing w:line="322" w:lineRule="exact"/>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При формировании перечня и кодов целевых статей расходов бюджета Еремеевского сельсовета Сосновоборского района Пензенской области, финансовое обеспечение которого осуществляется за счет субвенций, субсидий и иных межбюджетных трансфертов, имеющих целевое назначение, предоставляемых из бюджета Пензенской области, руководствоваться положениями настоящего Порядка.</w:t>
      </w:r>
    </w:p>
    <w:p w:rsidR="00C117F7" w:rsidRPr="000D7A3B" w:rsidRDefault="00C117F7" w:rsidP="0075019D">
      <w:pPr>
        <w:widowControl w:val="0"/>
        <w:tabs>
          <w:tab w:val="left" w:pos="865"/>
        </w:tabs>
        <w:suppressAutoHyphens/>
        <w:spacing w:line="322" w:lineRule="exact"/>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 xml:space="preserve">      3.  Установить, что настоящий Порядок применяется к правоотношениям, возникающим при составлении и исполнении бюджета Еремеевского сельсовета Сосновоборского района Пензенской области, начиная с бюджета Еремеевского сельсовета Сосновоборского района Пензенской области на 2020 год и на плановый период 2021 и 2022 годов.</w:t>
      </w:r>
    </w:p>
    <w:p w:rsidR="00C117F7" w:rsidRPr="000D7A3B" w:rsidRDefault="00C117F7" w:rsidP="0075019D">
      <w:pPr>
        <w:widowControl w:val="0"/>
        <w:tabs>
          <w:tab w:val="left" w:pos="865"/>
        </w:tabs>
        <w:suppressAutoHyphens/>
        <w:spacing w:line="322" w:lineRule="exact"/>
        <w:ind w:left="360"/>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4.Контроль за исп</w:t>
      </w:r>
      <w:r>
        <w:rPr>
          <w:rFonts w:ascii="Times New Roman" w:hAnsi="Times New Roman" w:cs="Times New Roman"/>
          <w:color w:val="000000"/>
          <w:sz w:val="24"/>
          <w:szCs w:val="24"/>
          <w:lang w:eastAsia="ru-RU"/>
        </w:rPr>
        <w:t xml:space="preserve">олнением настоящего постановления </w:t>
      </w:r>
      <w:r w:rsidRPr="000D7A3B">
        <w:rPr>
          <w:rFonts w:ascii="Times New Roman" w:hAnsi="Times New Roman" w:cs="Times New Roman"/>
          <w:color w:val="000000"/>
          <w:sz w:val="24"/>
          <w:szCs w:val="24"/>
          <w:lang w:eastAsia="ru-RU"/>
        </w:rPr>
        <w:t xml:space="preserve"> возложить на ведущего эксперта </w:t>
      </w:r>
      <w:r>
        <w:rPr>
          <w:rFonts w:ascii="Times New Roman" w:hAnsi="Times New Roman" w:cs="Times New Roman"/>
          <w:color w:val="000000"/>
          <w:sz w:val="24"/>
          <w:szCs w:val="24"/>
          <w:lang w:eastAsia="ru-RU"/>
        </w:rPr>
        <w:t xml:space="preserve">администрации </w:t>
      </w:r>
      <w:r w:rsidRPr="000D7A3B">
        <w:rPr>
          <w:rFonts w:ascii="Times New Roman" w:hAnsi="Times New Roman" w:cs="Times New Roman"/>
          <w:color w:val="000000"/>
          <w:sz w:val="24"/>
          <w:szCs w:val="24"/>
          <w:lang w:eastAsia="ru-RU"/>
        </w:rPr>
        <w:t>Еремеевского сельсовета Сосновоборского района Пензенской области.</w:t>
      </w:r>
    </w:p>
    <w:p w:rsidR="00C117F7" w:rsidRDefault="00C117F7" w:rsidP="0075019D">
      <w:pPr>
        <w:widowControl w:val="0"/>
        <w:tabs>
          <w:tab w:val="left" w:pos="993"/>
        </w:tabs>
        <w:spacing w:line="322" w:lineRule="exact"/>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 xml:space="preserve">     </w:t>
      </w:r>
    </w:p>
    <w:p w:rsidR="00C117F7" w:rsidRDefault="00C117F7" w:rsidP="0075019D">
      <w:pPr>
        <w:widowControl w:val="0"/>
        <w:tabs>
          <w:tab w:val="left" w:pos="993"/>
        </w:tabs>
        <w:spacing w:line="322" w:lineRule="exact"/>
        <w:jc w:val="both"/>
        <w:rPr>
          <w:rFonts w:ascii="Times New Roman" w:hAnsi="Times New Roman" w:cs="Times New Roman"/>
          <w:color w:val="000000"/>
          <w:sz w:val="24"/>
          <w:szCs w:val="24"/>
          <w:lang w:eastAsia="ru-RU"/>
        </w:rPr>
      </w:pPr>
    </w:p>
    <w:p w:rsidR="00C117F7" w:rsidRPr="000D7A3B" w:rsidRDefault="00C117F7" w:rsidP="0075019D">
      <w:pPr>
        <w:widowControl w:val="0"/>
        <w:tabs>
          <w:tab w:val="left" w:pos="993"/>
        </w:tabs>
        <w:spacing w:line="322" w:lineRule="exact"/>
        <w:jc w:val="both"/>
        <w:rPr>
          <w:rFonts w:ascii="Times New Roman" w:hAnsi="Times New Roman" w:cs="Times New Roman"/>
          <w:color w:val="000000"/>
          <w:sz w:val="24"/>
          <w:szCs w:val="24"/>
          <w:lang w:eastAsia="ru-RU"/>
        </w:rPr>
      </w:pPr>
    </w:p>
    <w:p w:rsidR="00C117F7" w:rsidRPr="000D7A3B" w:rsidRDefault="00C117F7" w:rsidP="0055146F">
      <w:pPr>
        <w:widowControl w:val="0"/>
        <w:tabs>
          <w:tab w:val="left" w:pos="958"/>
        </w:tabs>
        <w:spacing w:line="322" w:lineRule="exact"/>
        <w:jc w:val="both"/>
        <w:rPr>
          <w:rFonts w:ascii="Times New Roman" w:hAnsi="Times New Roman" w:cs="Times New Roman"/>
          <w:sz w:val="24"/>
          <w:szCs w:val="24"/>
          <w:lang w:eastAsia="ru-RU"/>
        </w:rPr>
      </w:pPr>
      <w:r w:rsidRPr="000D7A3B">
        <w:rPr>
          <w:rFonts w:ascii="Times New Roman" w:hAnsi="Times New Roman" w:cs="Times New Roman"/>
          <w:sz w:val="24"/>
          <w:szCs w:val="24"/>
          <w:lang w:eastAsia="ru-RU"/>
        </w:rPr>
        <w:t>Глава администрации</w:t>
      </w:r>
    </w:p>
    <w:p w:rsidR="00C117F7" w:rsidRPr="000D7A3B" w:rsidRDefault="00C117F7" w:rsidP="0055146F">
      <w:pPr>
        <w:widowControl w:val="0"/>
        <w:tabs>
          <w:tab w:val="left" w:pos="958"/>
        </w:tabs>
        <w:spacing w:line="322" w:lineRule="exact"/>
        <w:jc w:val="both"/>
        <w:rPr>
          <w:rFonts w:ascii="Times New Roman" w:hAnsi="Times New Roman" w:cs="Times New Roman"/>
          <w:sz w:val="24"/>
          <w:szCs w:val="24"/>
          <w:lang w:eastAsia="ru-RU"/>
        </w:rPr>
      </w:pPr>
      <w:r w:rsidRPr="000D7A3B">
        <w:rPr>
          <w:rFonts w:ascii="Times New Roman" w:hAnsi="Times New Roman" w:cs="Times New Roman"/>
          <w:sz w:val="24"/>
          <w:szCs w:val="24"/>
          <w:lang w:eastAsia="ru-RU"/>
        </w:rPr>
        <w:t xml:space="preserve">Еремеевского сельсовета                                               </w:t>
      </w:r>
      <w:r>
        <w:rPr>
          <w:rFonts w:ascii="Times New Roman" w:hAnsi="Times New Roman" w:cs="Times New Roman"/>
          <w:sz w:val="24"/>
          <w:szCs w:val="24"/>
          <w:lang w:eastAsia="ru-RU"/>
        </w:rPr>
        <w:t xml:space="preserve">                                                        </w:t>
      </w:r>
      <w:r w:rsidRPr="000D7A3B">
        <w:rPr>
          <w:rFonts w:ascii="Times New Roman" w:hAnsi="Times New Roman" w:cs="Times New Roman"/>
          <w:sz w:val="24"/>
          <w:szCs w:val="24"/>
          <w:lang w:eastAsia="ru-RU"/>
        </w:rPr>
        <w:t xml:space="preserve">      А.И.Дарюшин</w:t>
      </w:r>
    </w:p>
    <w:p w:rsidR="00C117F7" w:rsidRPr="000D7A3B" w:rsidRDefault="00C117F7" w:rsidP="00D725EE">
      <w:pPr>
        <w:widowControl w:val="0"/>
        <w:tabs>
          <w:tab w:val="left" w:pos="567"/>
        </w:tabs>
        <w:rPr>
          <w:rFonts w:ascii="Times New Roman" w:hAnsi="Times New Roman" w:cs="Times New Roman"/>
          <w:color w:val="000000"/>
          <w:sz w:val="24"/>
          <w:szCs w:val="24"/>
          <w:lang w:eastAsia="ru-RU"/>
        </w:rPr>
        <w:sectPr w:rsidR="00C117F7" w:rsidRPr="000D7A3B" w:rsidSect="0075019D">
          <w:footerReference w:type="default" r:id="rId8"/>
          <w:pgSz w:w="11900" w:h="16840"/>
          <w:pgMar w:top="360" w:right="134" w:bottom="360" w:left="426" w:header="0" w:footer="3" w:gutter="0"/>
          <w:cols w:space="720"/>
          <w:noEndnote/>
          <w:docGrid w:linePitch="360"/>
        </w:sectPr>
      </w:pPr>
    </w:p>
    <w:p w:rsidR="00C117F7" w:rsidRPr="000D7A3B" w:rsidRDefault="00C117F7" w:rsidP="006947F1">
      <w:pPr>
        <w:widowControl w:val="0"/>
        <w:rPr>
          <w:rFonts w:ascii="Times New Roman" w:hAnsi="Times New Roman" w:cs="Times New Roman"/>
          <w:color w:val="000000"/>
          <w:sz w:val="24"/>
          <w:szCs w:val="24"/>
          <w:lang w:eastAsia="ru-RU"/>
        </w:rPr>
      </w:pPr>
    </w:p>
    <w:p w:rsidR="00C117F7" w:rsidRDefault="00C117F7" w:rsidP="00596302">
      <w:pPr>
        <w:framePr w:w="9643" w:h="13656" w:hRule="exact" w:wrap="none" w:vAnchor="page" w:hAnchor="page" w:x="1276" w:y="879"/>
        <w:widowControl w:val="0"/>
        <w:tabs>
          <w:tab w:val="left" w:pos="9359"/>
        </w:tabs>
        <w:spacing w:line="322" w:lineRule="exact"/>
        <w:ind w:left="6521"/>
        <w:rPr>
          <w:rFonts w:ascii="Times New Roman" w:hAnsi="Times New Roman" w:cs="Times New Roman"/>
          <w:sz w:val="24"/>
          <w:szCs w:val="24"/>
          <w:lang w:eastAsia="ru-RU"/>
        </w:rPr>
      </w:pPr>
      <w:r w:rsidRPr="000D7A3B">
        <w:rPr>
          <w:rFonts w:ascii="Times New Roman" w:hAnsi="Times New Roman" w:cs="Times New Roman"/>
          <w:sz w:val="24"/>
          <w:szCs w:val="24"/>
          <w:lang w:eastAsia="ru-RU"/>
        </w:rPr>
        <w:t xml:space="preserve">Утвержден </w:t>
      </w:r>
    </w:p>
    <w:p w:rsidR="00C117F7" w:rsidRPr="000D7A3B" w:rsidRDefault="00C117F7" w:rsidP="00596302">
      <w:pPr>
        <w:framePr w:w="9643" w:h="13656" w:hRule="exact" w:wrap="none" w:vAnchor="page" w:hAnchor="page" w:x="1276" w:y="879"/>
        <w:widowControl w:val="0"/>
        <w:tabs>
          <w:tab w:val="left" w:pos="9359"/>
        </w:tabs>
        <w:spacing w:line="322" w:lineRule="exact"/>
        <w:ind w:left="6521"/>
        <w:rPr>
          <w:rFonts w:ascii="Times New Roman" w:hAnsi="Times New Roman" w:cs="Times New Roman"/>
          <w:sz w:val="24"/>
          <w:szCs w:val="24"/>
          <w:lang w:eastAsia="ru-RU"/>
        </w:rPr>
      </w:pPr>
      <w:r w:rsidRPr="000D7A3B">
        <w:rPr>
          <w:rFonts w:ascii="Times New Roman" w:hAnsi="Times New Roman" w:cs="Times New Roman"/>
          <w:sz w:val="24"/>
          <w:szCs w:val="24"/>
          <w:lang w:eastAsia="ru-RU"/>
        </w:rPr>
        <w:t xml:space="preserve">постановлением администрации Еремеевского сельсовета Сосновоборского района Пензенской области </w:t>
      </w:r>
    </w:p>
    <w:p w:rsidR="00C117F7" w:rsidRPr="000D7A3B" w:rsidRDefault="00C117F7" w:rsidP="00596302">
      <w:pPr>
        <w:framePr w:w="9643" w:h="13656" w:hRule="exact" w:wrap="none" w:vAnchor="page" w:hAnchor="page" w:x="1276" w:y="879"/>
        <w:widowControl w:val="0"/>
        <w:tabs>
          <w:tab w:val="left" w:pos="9359"/>
        </w:tabs>
        <w:spacing w:line="322" w:lineRule="exact"/>
        <w:ind w:left="6521"/>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0D7A3B">
        <w:rPr>
          <w:rFonts w:ascii="Times New Roman" w:hAnsi="Times New Roman" w:cs="Times New Roman"/>
          <w:sz w:val="24"/>
          <w:szCs w:val="24"/>
          <w:lang w:eastAsia="ru-RU"/>
        </w:rPr>
        <w:t xml:space="preserve">от </w:t>
      </w:r>
      <w:r>
        <w:rPr>
          <w:rFonts w:ascii="Times New Roman" w:hAnsi="Times New Roman" w:cs="Times New Roman"/>
          <w:sz w:val="24"/>
          <w:szCs w:val="24"/>
          <w:lang w:eastAsia="ru-RU"/>
        </w:rPr>
        <w:t xml:space="preserve">28.07.2020    </w:t>
      </w:r>
      <w:r w:rsidRPr="000D7A3B">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30</w:t>
      </w:r>
    </w:p>
    <w:p w:rsidR="00C117F7" w:rsidRPr="000D7A3B" w:rsidRDefault="00C117F7" w:rsidP="00596302">
      <w:pPr>
        <w:framePr w:w="9643" w:h="13656" w:hRule="exact" w:wrap="none" w:vAnchor="page" w:hAnchor="page" w:x="1276" w:y="879"/>
        <w:widowControl w:val="0"/>
        <w:spacing w:line="274" w:lineRule="exact"/>
        <w:ind w:left="4640"/>
        <w:outlineLvl w:val="0"/>
        <w:rPr>
          <w:rFonts w:ascii="Times New Roman" w:hAnsi="Times New Roman" w:cs="Times New Roman"/>
          <w:b/>
          <w:bCs/>
          <w:color w:val="000000"/>
          <w:sz w:val="24"/>
          <w:szCs w:val="24"/>
          <w:lang w:eastAsia="ru-RU"/>
        </w:rPr>
      </w:pPr>
      <w:bookmarkStart w:id="0" w:name="bookmark0"/>
      <w:r w:rsidRPr="000D7A3B">
        <w:rPr>
          <w:rFonts w:ascii="Times New Roman" w:hAnsi="Times New Roman" w:cs="Times New Roman"/>
          <w:b/>
          <w:bCs/>
          <w:color w:val="000000"/>
          <w:sz w:val="24"/>
          <w:szCs w:val="24"/>
          <w:lang w:eastAsia="ru-RU"/>
        </w:rPr>
        <w:t>Порядок</w:t>
      </w:r>
      <w:bookmarkEnd w:id="0"/>
    </w:p>
    <w:p w:rsidR="00C117F7" w:rsidRDefault="00C117F7" w:rsidP="00596302">
      <w:pPr>
        <w:framePr w:w="9643" w:h="13656" w:hRule="exact" w:wrap="none" w:vAnchor="page" w:hAnchor="page" w:x="1276" w:y="879"/>
        <w:widowControl w:val="0"/>
        <w:spacing w:line="274" w:lineRule="exact"/>
        <w:ind w:left="440" w:firstLine="380"/>
        <w:jc w:val="center"/>
        <w:rPr>
          <w:rFonts w:ascii="Times New Roman" w:hAnsi="Times New Roman" w:cs="Times New Roman"/>
          <w:b/>
          <w:bCs/>
          <w:color w:val="000000"/>
          <w:sz w:val="24"/>
          <w:szCs w:val="24"/>
          <w:lang w:eastAsia="ru-RU"/>
        </w:rPr>
      </w:pPr>
      <w:r w:rsidRPr="000D7A3B">
        <w:rPr>
          <w:rFonts w:ascii="Times New Roman" w:hAnsi="Times New Roman" w:cs="Times New Roman"/>
          <w:b/>
          <w:bCs/>
          <w:color w:val="000000"/>
          <w:sz w:val="24"/>
          <w:szCs w:val="24"/>
          <w:lang w:eastAsia="ru-RU"/>
        </w:rPr>
        <w:t>применения целевых статей расходов бюджета</w:t>
      </w:r>
      <w:r w:rsidRPr="000D7A3B">
        <w:rPr>
          <w:rFonts w:ascii="Times New Roman" w:hAnsi="Times New Roman" w:cs="Times New Roman"/>
          <w:color w:val="000000"/>
          <w:sz w:val="24"/>
          <w:szCs w:val="24"/>
          <w:lang w:eastAsia="ru-RU"/>
        </w:rPr>
        <w:t xml:space="preserve"> </w:t>
      </w:r>
      <w:r w:rsidRPr="000D7A3B">
        <w:rPr>
          <w:rFonts w:ascii="Times New Roman" w:hAnsi="Times New Roman" w:cs="Times New Roman"/>
          <w:b/>
          <w:bCs/>
          <w:color w:val="000000"/>
          <w:sz w:val="24"/>
          <w:szCs w:val="24"/>
          <w:lang w:eastAsia="ru-RU"/>
        </w:rPr>
        <w:t>Еремеевского сельсовета Сосновоборского района Пензенской области</w:t>
      </w:r>
    </w:p>
    <w:p w:rsidR="00C117F7" w:rsidRPr="000D7A3B" w:rsidRDefault="00C117F7" w:rsidP="00596302">
      <w:pPr>
        <w:framePr w:w="9643" w:h="13656" w:hRule="exact" w:wrap="none" w:vAnchor="page" w:hAnchor="page" w:x="1276" w:y="879"/>
        <w:widowControl w:val="0"/>
        <w:spacing w:line="274" w:lineRule="exact"/>
        <w:ind w:left="440" w:firstLine="380"/>
        <w:jc w:val="center"/>
        <w:rPr>
          <w:rFonts w:ascii="Times New Roman" w:hAnsi="Times New Roman" w:cs="Times New Roman"/>
          <w:b/>
          <w:bCs/>
          <w:color w:val="000000"/>
          <w:sz w:val="24"/>
          <w:szCs w:val="24"/>
          <w:lang w:eastAsia="ru-RU"/>
        </w:rPr>
      </w:pPr>
    </w:p>
    <w:p w:rsidR="00C117F7" w:rsidRPr="000D7A3B" w:rsidRDefault="00C117F7" w:rsidP="00596302">
      <w:pPr>
        <w:framePr w:w="9643" w:h="13656" w:hRule="exact" w:wrap="none" w:vAnchor="page" w:hAnchor="page" w:x="1276" w:y="879"/>
        <w:widowControl w:val="0"/>
        <w:spacing w:line="274" w:lineRule="exact"/>
        <w:ind w:firstLine="580"/>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Настоящий Порядок разработан в целях обеспечения формирования проектов бюджета Еремеевского сельсовета Сосновоборского района Пензенской области на очередной финансовый год и устанавливает перечень и правила отнесения расходов бюджета Еремеевского сельсовета Сосновоборского района Пензенской области на соответствующие целевые статьи классификации расходов бюджетов.</w:t>
      </w:r>
    </w:p>
    <w:p w:rsidR="00C117F7" w:rsidRPr="000D7A3B" w:rsidRDefault="00C117F7" w:rsidP="00B73203">
      <w:pPr>
        <w:framePr w:w="9643" w:h="13656" w:hRule="exact" w:wrap="none" w:vAnchor="page" w:hAnchor="page" w:x="1276" w:y="879"/>
        <w:widowControl w:val="0"/>
        <w:numPr>
          <w:ilvl w:val="0"/>
          <w:numId w:val="1"/>
        </w:numPr>
        <w:tabs>
          <w:tab w:val="left" w:pos="4009"/>
        </w:tabs>
        <w:spacing w:line="274" w:lineRule="exact"/>
        <w:ind w:left="3720"/>
        <w:jc w:val="both"/>
        <w:outlineLvl w:val="0"/>
        <w:rPr>
          <w:rFonts w:ascii="Times New Roman" w:hAnsi="Times New Roman" w:cs="Times New Roman"/>
          <w:b/>
          <w:bCs/>
          <w:color w:val="000000"/>
          <w:sz w:val="24"/>
          <w:szCs w:val="24"/>
          <w:lang w:eastAsia="ru-RU"/>
        </w:rPr>
      </w:pPr>
      <w:bookmarkStart w:id="1" w:name="bookmark2"/>
      <w:r w:rsidRPr="000D7A3B">
        <w:rPr>
          <w:rFonts w:ascii="Times New Roman" w:hAnsi="Times New Roman" w:cs="Times New Roman"/>
          <w:b/>
          <w:bCs/>
          <w:color w:val="000000"/>
          <w:sz w:val="24"/>
          <w:szCs w:val="24"/>
          <w:lang w:eastAsia="ru-RU"/>
        </w:rPr>
        <w:t>Общие положения</w:t>
      </w:r>
      <w:bookmarkEnd w:id="1"/>
    </w:p>
    <w:p w:rsidR="00C117F7" w:rsidRPr="000D7A3B" w:rsidRDefault="00C117F7" w:rsidP="00596302">
      <w:pPr>
        <w:framePr w:w="9643" w:h="13656" w:hRule="exact" w:wrap="none" w:vAnchor="page" w:hAnchor="page" w:x="1276" w:y="879"/>
        <w:widowControl w:val="0"/>
        <w:spacing w:line="274" w:lineRule="exact"/>
        <w:ind w:firstLine="580"/>
        <w:jc w:val="both"/>
        <w:rPr>
          <w:rFonts w:ascii="Times New Roman" w:hAnsi="Times New Roman" w:cs="Times New Roman"/>
          <w:sz w:val="24"/>
          <w:szCs w:val="24"/>
          <w:lang w:eastAsia="ru-RU"/>
        </w:rPr>
      </w:pPr>
      <w:r w:rsidRPr="000D7A3B">
        <w:rPr>
          <w:rFonts w:ascii="Times New Roman" w:hAnsi="Times New Roman" w:cs="Times New Roman"/>
          <w:color w:val="000000"/>
          <w:sz w:val="24"/>
          <w:szCs w:val="24"/>
          <w:lang w:eastAsia="ru-RU"/>
        </w:rPr>
        <w:t>Целевые статьи расходов бюджета Еремеевского сельсовета Сосновоборского района Пензенской области обеспечивают привязку бюджетных ассигнований бюджета Еремеевского сельсовета Сосновоборского района Пензенской области к муниципальным  программам бюджета Еремеевского сельсовета Сосновоборского района Пензенской области, их подпрограммам, основным мероприятиям, региональным проектам и (или) непрограммным направлениям деятельности (функциям</w:t>
      </w:r>
      <w:r w:rsidRPr="000D7A3B">
        <w:rPr>
          <w:rFonts w:ascii="Times New Roman" w:hAnsi="Times New Roman" w:cs="Times New Roman"/>
          <w:sz w:val="24"/>
          <w:szCs w:val="24"/>
          <w:lang w:eastAsia="ru-RU"/>
        </w:rPr>
        <w:t>) органов местного самоуправления.</w:t>
      </w:r>
    </w:p>
    <w:p w:rsidR="00C117F7" w:rsidRPr="000D7A3B" w:rsidRDefault="00C117F7" w:rsidP="00596302">
      <w:pPr>
        <w:framePr w:w="9643" w:h="13656" w:hRule="exact" w:wrap="none" w:vAnchor="page" w:hAnchor="page" w:x="1276" w:y="879"/>
        <w:widowControl w:val="0"/>
        <w:spacing w:line="274" w:lineRule="exact"/>
        <w:ind w:firstLine="580"/>
        <w:jc w:val="both"/>
        <w:rPr>
          <w:rFonts w:ascii="Times New Roman" w:hAnsi="Times New Roman" w:cs="Times New Roman"/>
          <w:sz w:val="24"/>
          <w:szCs w:val="24"/>
          <w:lang w:eastAsia="ru-RU"/>
        </w:rPr>
      </w:pPr>
      <w:r w:rsidRPr="000D7A3B">
        <w:rPr>
          <w:rFonts w:ascii="Times New Roman" w:hAnsi="Times New Roman" w:cs="Times New Roman"/>
          <w:sz w:val="24"/>
          <w:szCs w:val="24"/>
          <w:lang w:eastAsia="ru-RU"/>
        </w:rPr>
        <w:t>Структура кода целевой статьи расходов бюджета Еремеевского сельсовета Сосновоборского района Пензенской области состоит из десяти разрядов и включает следующие составные части (таблица 1) :</w:t>
      </w:r>
    </w:p>
    <w:p w:rsidR="00C117F7" w:rsidRPr="000D7A3B" w:rsidRDefault="00C117F7" w:rsidP="00596302">
      <w:pPr>
        <w:framePr w:w="9643" w:h="13656" w:hRule="exact" w:wrap="none" w:vAnchor="page" w:hAnchor="page" w:x="1276" w:y="879"/>
        <w:widowControl w:val="0"/>
        <w:spacing w:line="274" w:lineRule="exact"/>
        <w:ind w:firstLine="580"/>
        <w:jc w:val="both"/>
        <w:rPr>
          <w:rFonts w:ascii="Times New Roman" w:hAnsi="Times New Roman" w:cs="Times New Roman"/>
          <w:sz w:val="24"/>
          <w:szCs w:val="24"/>
          <w:lang w:eastAsia="ru-RU"/>
        </w:rPr>
      </w:pPr>
      <w:r w:rsidRPr="000D7A3B">
        <w:rPr>
          <w:rFonts w:ascii="Times New Roman" w:hAnsi="Times New Roman" w:cs="Times New Roman"/>
          <w:sz w:val="24"/>
          <w:szCs w:val="24"/>
          <w:lang w:eastAsia="ru-RU"/>
        </w:rPr>
        <w:t xml:space="preserve">код программного (непрограммного) направления расходов </w:t>
      </w:r>
      <w:r w:rsidRPr="000D7A3B">
        <w:rPr>
          <w:rFonts w:ascii="Times New Roman" w:hAnsi="Times New Roman" w:cs="Times New Roman"/>
          <w:spacing w:val="90"/>
          <w:sz w:val="24"/>
          <w:szCs w:val="24"/>
          <w:lang w:eastAsia="ru-RU"/>
        </w:rPr>
        <w:t>(8-9</w:t>
      </w:r>
      <w:r w:rsidRPr="000D7A3B">
        <w:rPr>
          <w:rFonts w:ascii="Times New Roman" w:hAnsi="Times New Roman" w:cs="Times New Roman"/>
          <w:sz w:val="24"/>
          <w:szCs w:val="24"/>
          <w:lang w:eastAsia="ru-RU"/>
        </w:rPr>
        <w:t xml:space="preserve"> разряды кода классификации расходов бюджетов), предназначенный для кодирования муниципальных программ Еремеевского сельсовета Сосновоборского района Пензенской области, непрограммных направлений деятельности органов местного самоуправления;</w:t>
      </w:r>
    </w:p>
    <w:p w:rsidR="00C117F7" w:rsidRPr="000D7A3B" w:rsidRDefault="00C117F7" w:rsidP="00596302">
      <w:pPr>
        <w:framePr w:w="9643" w:h="13656" w:hRule="exact" w:wrap="none" w:vAnchor="page" w:hAnchor="page" w:x="1276" w:y="879"/>
        <w:widowControl w:val="0"/>
        <w:spacing w:line="274" w:lineRule="exact"/>
        <w:ind w:firstLine="580"/>
        <w:jc w:val="both"/>
        <w:rPr>
          <w:rFonts w:ascii="Times New Roman" w:hAnsi="Times New Roman" w:cs="Times New Roman"/>
          <w:sz w:val="24"/>
          <w:szCs w:val="24"/>
          <w:lang w:eastAsia="ru-RU"/>
        </w:rPr>
      </w:pPr>
      <w:r w:rsidRPr="000D7A3B">
        <w:rPr>
          <w:rFonts w:ascii="Times New Roman" w:hAnsi="Times New Roman" w:cs="Times New Roman"/>
          <w:sz w:val="24"/>
          <w:szCs w:val="24"/>
          <w:lang w:eastAsia="ru-RU"/>
        </w:rPr>
        <w:t>код подпрограммы (10 разряд кода классификации расходов бюджетов), предназначенный для кодирования подпрограмм муниципальных программ Еремеевского сельсовета Сосновоборского района  Пензенской области, а также расходов, детализирующих непрограммные направления органов местного самоуправления;</w:t>
      </w:r>
    </w:p>
    <w:p w:rsidR="00C117F7" w:rsidRPr="000D7A3B" w:rsidRDefault="00C117F7" w:rsidP="00596302">
      <w:pPr>
        <w:framePr w:w="9643" w:h="13656" w:hRule="exact" w:wrap="none" w:vAnchor="page" w:hAnchor="page" w:x="1276" w:y="879"/>
        <w:widowControl w:val="0"/>
        <w:spacing w:line="274" w:lineRule="exact"/>
        <w:ind w:firstLine="580"/>
        <w:jc w:val="both"/>
        <w:rPr>
          <w:rFonts w:ascii="Times New Roman" w:hAnsi="Times New Roman" w:cs="Times New Roman"/>
          <w:color w:val="000000"/>
          <w:sz w:val="24"/>
          <w:szCs w:val="24"/>
          <w:lang w:eastAsia="ru-RU"/>
        </w:rPr>
      </w:pPr>
      <w:r w:rsidRPr="000D7A3B">
        <w:rPr>
          <w:rFonts w:ascii="Times New Roman" w:hAnsi="Times New Roman" w:cs="Times New Roman"/>
          <w:sz w:val="24"/>
          <w:szCs w:val="24"/>
          <w:lang w:eastAsia="ru-RU"/>
        </w:rPr>
        <w:t xml:space="preserve">код основного мероприятия (11 - 12 разряды кода классификации расходов бюджетов) предназначен для кодирования основных мероприятий, региональных проектов в рамках подпрограмм муниципальных программ Еремеевского сельсовета </w:t>
      </w:r>
      <w:r w:rsidRPr="000D7A3B">
        <w:rPr>
          <w:rFonts w:ascii="Times New Roman" w:hAnsi="Times New Roman" w:cs="Times New Roman"/>
          <w:color w:val="000000"/>
          <w:sz w:val="24"/>
          <w:szCs w:val="24"/>
          <w:lang w:eastAsia="ru-RU"/>
        </w:rPr>
        <w:t>Сосновоборского района Пензенской области;</w:t>
      </w:r>
    </w:p>
    <w:p w:rsidR="00C117F7" w:rsidRPr="000D7A3B" w:rsidRDefault="00C117F7" w:rsidP="00596302">
      <w:pPr>
        <w:framePr w:w="9643" w:h="13656" w:hRule="exact" w:wrap="none" w:vAnchor="page" w:hAnchor="page" w:x="1276" w:y="879"/>
        <w:widowControl w:val="0"/>
        <w:spacing w:line="274" w:lineRule="exact"/>
        <w:ind w:firstLine="580"/>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код направления расходов (13 - 17 разряды кода классификации расходов бюджетов) предназначен для кодирования направлений расходования средств, конкретизирующих (при необходимости) отдельные мероприятия.</w:t>
      </w:r>
    </w:p>
    <w:p w:rsidR="00C117F7" w:rsidRPr="000D7A3B" w:rsidRDefault="00C117F7" w:rsidP="00596302">
      <w:pPr>
        <w:tabs>
          <w:tab w:val="left" w:pos="7415"/>
        </w:tabs>
        <w:rPr>
          <w:rFonts w:ascii="Times New Roman" w:hAnsi="Times New Roman" w:cs="Times New Roman"/>
          <w:sz w:val="24"/>
          <w:szCs w:val="24"/>
          <w:lang w:eastAsia="ru-RU"/>
        </w:rPr>
        <w:sectPr w:rsidR="00C117F7" w:rsidRPr="000D7A3B">
          <w:pgSz w:w="11900" w:h="16840"/>
          <w:pgMar w:top="360" w:right="360" w:bottom="360" w:left="360" w:header="0" w:footer="3" w:gutter="0"/>
          <w:cols w:space="720"/>
          <w:noEndnote/>
          <w:docGrid w:linePitch="360"/>
        </w:sectPr>
      </w:pPr>
      <w:r w:rsidRPr="000D7A3B">
        <w:rPr>
          <w:rFonts w:ascii="Times New Roman" w:hAnsi="Times New Roman" w:cs="Times New Roman"/>
          <w:sz w:val="24"/>
          <w:szCs w:val="24"/>
          <w:lang w:eastAsia="ru-RU"/>
        </w:rPr>
        <w:tab/>
      </w:r>
    </w:p>
    <w:p w:rsidR="00C117F7" w:rsidRPr="000D7A3B" w:rsidRDefault="00C117F7" w:rsidP="006947F1">
      <w:pPr>
        <w:framePr w:wrap="none" w:vAnchor="page" w:hAnchor="page" w:x="5908" w:y="713"/>
        <w:widowControl w:val="0"/>
        <w:spacing w:line="190" w:lineRule="exact"/>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2</w:t>
      </w:r>
    </w:p>
    <w:p w:rsidR="00C117F7" w:rsidRPr="000D7A3B" w:rsidRDefault="00C117F7" w:rsidP="006947F1">
      <w:pPr>
        <w:framePr w:wrap="none" w:vAnchor="page" w:hAnchor="page" w:x="9714" w:y="1135"/>
        <w:widowControl w:val="0"/>
        <w:spacing w:line="240" w:lineRule="exact"/>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Таблица 1</w:t>
      </w:r>
    </w:p>
    <w:p w:rsidR="00C117F7" w:rsidRPr="000D7A3B" w:rsidRDefault="00C117F7" w:rsidP="00E2608B">
      <w:pPr>
        <w:widowControl w:val="0"/>
        <w:spacing w:line="274" w:lineRule="exact"/>
        <w:ind w:firstLine="620"/>
        <w:jc w:val="both"/>
        <w:rPr>
          <w:rFonts w:ascii="Times New Roman" w:hAnsi="Times New Roman" w:cs="Times New Roman"/>
          <w:color w:val="000000"/>
          <w:sz w:val="24"/>
          <w:szCs w:val="24"/>
          <w:lang w:eastAsia="ru-RU"/>
        </w:rPr>
      </w:pPr>
    </w:p>
    <w:p w:rsidR="00C117F7" w:rsidRPr="000D7A3B" w:rsidRDefault="00C117F7" w:rsidP="00E2608B">
      <w:pPr>
        <w:widowControl w:val="0"/>
        <w:spacing w:line="274" w:lineRule="exact"/>
        <w:ind w:firstLine="620"/>
        <w:jc w:val="both"/>
        <w:rPr>
          <w:rFonts w:ascii="Times New Roman" w:hAnsi="Times New Roman" w:cs="Times New Roman"/>
          <w:color w:val="000000"/>
          <w:sz w:val="24"/>
          <w:szCs w:val="24"/>
          <w:lang w:eastAsia="ru-RU"/>
        </w:rPr>
      </w:pPr>
    </w:p>
    <w:p w:rsidR="00C117F7" w:rsidRPr="000D7A3B" w:rsidRDefault="00C117F7" w:rsidP="00E2608B">
      <w:pPr>
        <w:widowControl w:val="0"/>
        <w:spacing w:line="274" w:lineRule="exact"/>
        <w:ind w:firstLine="620"/>
        <w:jc w:val="both"/>
        <w:rPr>
          <w:rFonts w:ascii="Times New Roman" w:hAnsi="Times New Roman" w:cs="Times New Roman"/>
          <w:color w:val="000000"/>
          <w:sz w:val="24"/>
          <w:szCs w:val="24"/>
          <w:lang w:eastAsia="ru-RU"/>
        </w:rPr>
      </w:pPr>
    </w:p>
    <w:tbl>
      <w:tblPr>
        <w:tblpPr w:leftFromText="180" w:rightFromText="180" w:vertAnchor="text" w:horzAnchor="margin" w:tblpXSpec="center" w:tblpY="-88"/>
        <w:tblOverlap w:val="never"/>
        <w:tblW w:w="0" w:type="auto"/>
        <w:tblLayout w:type="fixed"/>
        <w:tblCellMar>
          <w:left w:w="10" w:type="dxa"/>
          <w:right w:w="10" w:type="dxa"/>
        </w:tblCellMar>
        <w:tblLook w:val="00A0"/>
      </w:tblPr>
      <w:tblGrid>
        <w:gridCol w:w="2621"/>
        <w:gridCol w:w="1814"/>
        <w:gridCol w:w="1728"/>
        <w:gridCol w:w="3557"/>
      </w:tblGrid>
      <w:tr w:rsidR="00C117F7" w:rsidRPr="000D7A3B">
        <w:trPr>
          <w:trHeight w:hRule="exact" w:val="293"/>
        </w:trPr>
        <w:tc>
          <w:tcPr>
            <w:tcW w:w="9720" w:type="dxa"/>
            <w:gridSpan w:val="4"/>
            <w:tcBorders>
              <w:top w:val="single" w:sz="4" w:space="0" w:color="auto"/>
              <w:left w:val="single" w:sz="4" w:space="0" w:color="auto"/>
              <w:right w:val="single" w:sz="4" w:space="0" w:color="auto"/>
            </w:tcBorders>
            <w:shd w:val="clear" w:color="auto" w:fill="FFFFFF"/>
            <w:vAlign w:val="bottom"/>
          </w:tcPr>
          <w:p w:rsidR="00C117F7" w:rsidRPr="000D7A3B" w:rsidRDefault="00C117F7" w:rsidP="00706D5E">
            <w:pPr>
              <w:widowControl w:val="0"/>
              <w:spacing w:line="240" w:lineRule="exact"/>
              <w:jc w:val="center"/>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Целевая статья</w:t>
            </w:r>
          </w:p>
        </w:tc>
      </w:tr>
      <w:tr w:rsidR="00C117F7" w:rsidRPr="000D7A3B">
        <w:trPr>
          <w:trHeight w:hRule="exact" w:val="288"/>
        </w:trPr>
        <w:tc>
          <w:tcPr>
            <w:tcW w:w="6163" w:type="dxa"/>
            <w:gridSpan w:val="3"/>
            <w:tcBorders>
              <w:top w:val="single" w:sz="4" w:space="0" w:color="auto"/>
              <w:left w:val="single" w:sz="4" w:space="0" w:color="auto"/>
            </w:tcBorders>
            <w:shd w:val="clear" w:color="auto" w:fill="FFFFFF"/>
            <w:vAlign w:val="bottom"/>
          </w:tcPr>
          <w:p w:rsidR="00C117F7" w:rsidRPr="000D7A3B" w:rsidRDefault="00C117F7" w:rsidP="00706D5E">
            <w:pPr>
              <w:widowControl w:val="0"/>
              <w:spacing w:line="240" w:lineRule="exact"/>
              <w:jc w:val="center"/>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Программная (непрограммная) статья</w:t>
            </w:r>
          </w:p>
        </w:tc>
        <w:tc>
          <w:tcPr>
            <w:tcW w:w="3557" w:type="dxa"/>
            <w:vMerge w:val="restart"/>
            <w:tcBorders>
              <w:top w:val="single" w:sz="4" w:space="0" w:color="auto"/>
              <w:left w:val="single" w:sz="4" w:space="0" w:color="auto"/>
              <w:right w:val="single" w:sz="4" w:space="0" w:color="auto"/>
            </w:tcBorders>
            <w:shd w:val="clear" w:color="auto" w:fill="FFFFFF"/>
            <w:vAlign w:val="center"/>
          </w:tcPr>
          <w:p w:rsidR="00C117F7" w:rsidRPr="000D7A3B" w:rsidRDefault="00C117F7" w:rsidP="00706D5E">
            <w:pPr>
              <w:widowControl w:val="0"/>
              <w:spacing w:line="240" w:lineRule="exact"/>
              <w:jc w:val="center"/>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Направление расходов</w:t>
            </w:r>
          </w:p>
        </w:tc>
      </w:tr>
      <w:tr w:rsidR="00C117F7" w:rsidRPr="000D7A3B">
        <w:trPr>
          <w:trHeight w:hRule="exact" w:val="1114"/>
        </w:trPr>
        <w:tc>
          <w:tcPr>
            <w:tcW w:w="2621" w:type="dxa"/>
            <w:tcBorders>
              <w:top w:val="single" w:sz="4" w:space="0" w:color="auto"/>
              <w:left w:val="single" w:sz="4" w:space="0" w:color="auto"/>
            </w:tcBorders>
            <w:shd w:val="clear" w:color="auto" w:fill="FFFFFF"/>
            <w:vAlign w:val="center"/>
          </w:tcPr>
          <w:p w:rsidR="00C117F7" w:rsidRPr="000D7A3B" w:rsidRDefault="00C117F7" w:rsidP="00706D5E">
            <w:pPr>
              <w:widowControl w:val="0"/>
              <w:spacing w:line="278" w:lineRule="exact"/>
              <w:jc w:val="center"/>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Программное (непрограммное) направление расходов</w:t>
            </w:r>
          </w:p>
        </w:tc>
        <w:tc>
          <w:tcPr>
            <w:tcW w:w="1814" w:type="dxa"/>
            <w:tcBorders>
              <w:top w:val="single" w:sz="4" w:space="0" w:color="auto"/>
              <w:left w:val="single" w:sz="4" w:space="0" w:color="auto"/>
            </w:tcBorders>
            <w:shd w:val="clear" w:color="auto" w:fill="FFFFFF"/>
            <w:vAlign w:val="center"/>
          </w:tcPr>
          <w:p w:rsidR="00C117F7" w:rsidRPr="000D7A3B" w:rsidRDefault="00C117F7" w:rsidP="00706D5E">
            <w:pPr>
              <w:widowControl w:val="0"/>
              <w:spacing w:line="240" w:lineRule="exact"/>
              <w:ind w:left="140"/>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Подпрограмма</w:t>
            </w:r>
          </w:p>
        </w:tc>
        <w:tc>
          <w:tcPr>
            <w:tcW w:w="1728" w:type="dxa"/>
            <w:tcBorders>
              <w:top w:val="single" w:sz="4" w:space="0" w:color="auto"/>
              <w:left w:val="single" w:sz="4" w:space="0" w:color="auto"/>
            </w:tcBorders>
            <w:shd w:val="clear" w:color="auto" w:fill="FFFFFF"/>
            <w:vAlign w:val="bottom"/>
          </w:tcPr>
          <w:p w:rsidR="00C117F7" w:rsidRPr="000D7A3B" w:rsidRDefault="00C117F7" w:rsidP="00706D5E">
            <w:pPr>
              <w:widowControl w:val="0"/>
              <w:spacing w:line="274" w:lineRule="exact"/>
              <w:jc w:val="center"/>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Основное</w:t>
            </w:r>
          </w:p>
          <w:p w:rsidR="00C117F7" w:rsidRPr="000D7A3B" w:rsidRDefault="00C117F7" w:rsidP="00706D5E">
            <w:pPr>
              <w:widowControl w:val="0"/>
              <w:spacing w:line="274" w:lineRule="exact"/>
              <w:ind w:left="160"/>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мероприятие,</w:t>
            </w:r>
          </w:p>
          <w:p w:rsidR="00C117F7" w:rsidRPr="000D7A3B" w:rsidRDefault="00C117F7" w:rsidP="00706D5E">
            <w:pPr>
              <w:widowControl w:val="0"/>
              <w:spacing w:line="274" w:lineRule="exact"/>
              <w:ind w:left="160"/>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региональный</w:t>
            </w:r>
          </w:p>
          <w:p w:rsidR="00C117F7" w:rsidRPr="000D7A3B" w:rsidRDefault="00C117F7" w:rsidP="00706D5E">
            <w:pPr>
              <w:widowControl w:val="0"/>
              <w:spacing w:line="274" w:lineRule="exact"/>
              <w:jc w:val="center"/>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проект</w:t>
            </w:r>
          </w:p>
        </w:tc>
        <w:tc>
          <w:tcPr>
            <w:tcW w:w="3557" w:type="dxa"/>
            <w:vMerge/>
            <w:tcBorders>
              <w:left w:val="single" w:sz="4" w:space="0" w:color="auto"/>
              <w:right w:val="single" w:sz="4" w:space="0" w:color="auto"/>
            </w:tcBorders>
            <w:shd w:val="clear" w:color="auto" w:fill="FFFFFF"/>
            <w:vAlign w:val="center"/>
          </w:tcPr>
          <w:p w:rsidR="00C117F7" w:rsidRPr="000D7A3B" w:rsidRDefault="00C117F7" w:rsidP="00706D5E">
            <w:pPr>
              <w:widowControl w:val="0"/>
              <w:rPr>
                <w:rFonts w:ascii="Times New Roman" w:hAnsi="Times New Roman" w:cs="Times New Roman"/>
                <w:color w:val="000000"/>
                <w:sz w:val="24"/>
                <w:szCs w:val="24"/>
                <w:lang w:eastAsia="ru-RU"/>
              </w:rPr>
            </w:pPr>
          </w:p>
        </w:tc>
      </w:tr>
      <w:tr w:rsidR="00C117F7" w:rsidRPr="000D7A3B">
        <w:trPr>
          <w:trHeight w:hRule="exact" w:val="293"/>
        </w:trPr>
        <w:tc>
          <w:tcPr>
            <w:tcW w:w="2621" w:type="dxa"/>
            <w:tcBorders>
              <w:top w:val="single" w:sz="4" w:space="0" w:color="auto"/>
              <w:left w:val="single" w:sz="4" w:space="0" w:color="auto"/>
              <w:bottom w:val="single" w:sz="4" w:space="0" w:color="auto"/>
            </w:tcBorders>
            <w:shd w:val="clear" w:color="auto" w:fill="FFFFFF"/>
            <w:vAlign w:val="center"/>
          </w:tcPr>
          <w:p w:rsidR="00C117F7" w:rsidRPr="000D7A3B" w:rsidRDefault="00C117F7" w:rsidP="00706D5E">
            <w:pPr>
              <w:widowControl w:val="0"/>
              <w:spacing w:line="240" w:lineRule="exact"/>
              <w:jc w:val="center"/>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8 9</w:t>
            </w:r>
          </w:p>
        </w:tc>
        <w:tc>
          <w:tcPr>
            <w:tcW w:w="1814" w:type="dxa"/>
            <w:tcBorders>
              <w:top w:val="single" w:sz="4" w:space="0" w:color="auto"/>
              <w:left w:val="single" w:sz="4" w:space="0" w:color="auto"/>
              <w:bottom w:val="single" w:sz="4" w:space="0" w:color="auto"/>
            </w:tcBorders>
            <w:shd w:val="clear" w:color="auto" w:fill="FFFFFF"/>
            <w:vAlign w:val="bottom"/>
          </w:tcPr>
          <w:p w:rsidR="00C117F7" w:rsidRPr="000D7A3B" w:rsidRDefault="00C117F7" w:rsidP="00706D5E">
            <w:pPr>
              <w:widowControl w:val="0"/>
              <w:spacing w:line="240" w:lineRule="exact"/>
              <w:jc w:val="center"/>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10</w:t>
            </w:r>
          </w:p>
        </w:tc>
        <w:tc>
          <w:tcPr>
            <w:tcW w:w="1728" w:type="dxa"/>
            <w:tcBorders>
              <w:top w:val="single" w:sz="4" w:space="0" w:color="auto"/>
              <w:left w:val="single" w:sz="4" w:space="0" w:color="auto"/>
              <w:bottom w:val="single" w:sz="4" w:space="0" w:color="auto"/>
            </w:tcBorders>
            <w:shd w:val="clear" w:color="auto" w:fill="FFFFFF"/>
            <w:vAlign w:val="bottom"/>
          </w:tcPr>
          <w:p w:rsidR="00C117F7" w:rsidRPr="000D7A3B" w:rsidRDefault="00C117F7" w:rsidP="00706D5E">
            <w:pPr>
              <w:widowControl w:val="0"/>
              <w:spacing w:line="240" w:lineRule="exact"/>
              <w:jc w:val="center"/>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11 12</w:t>
            </w:r>
          </w:p>
        </w:tc>
        <w:tc>
          <w:tcPr>
            <w:tcW w:w="3557" w:type="dxa"/>
            <w:tcBorders>
              <w:top w:val="single" w:sz="4" w:space="0" w:color="auto"/>
              <w:left w:val="single" w:sz="4" w:space="0" w:color="auto"/>
              <w:bottom w:val="single" w:sz="4" w:space="0" w:color="auto"/>
              <w:right w:val="single" w:sz="4" w:space="0" w:color="auto"/>
            </w:tcBorders>
            <w:shd w:val="clear" w:color="auto" w:fill="FFFFFF"/>
            <w:vAlign w:val="center"/>
          </w:tcPr>
          <w:p w:rsidR="00C117F7" w:rsidRPr="000D7A3B" w:rsidRDefault="00C117F7" w:rsidP="00706D5E">
            <w:pPr>
              <w:widowControl w:val="0"/>
              <w:spacing w:line="240" w:lineRule="exact"/>
              <w:jc w:val="center"/>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13 14 15 16 17</w:t>
            </w:r>
          </w:p>
        </w:tc>
      </w:tr>
    </w:tbl>
    <w:p w:rsidR="00C117F7" w:rsidRPr="000D7A3B" w:rsidRDefault="00C117F7" w:rsidP="00E2608B">
      <w:pPr>
        <w:widowControl w:val="0"/>
        <w:spacing w:line="274" w:lineRule="exact"/>
        <w:ind w:firstLine="620"/>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 xml:space="preserve">Целевым статьям бюджета Еремеевского сельсовета Сосновоборского района Пензенской области присваиваются уникальные коды, сформированные с применением буквенно-цифрового ряда: 0, 1, 2, 3, 4, 5,6, 7, 8, 9, А, Б, В, Г, Д, Ж, И, К, Л, П, Ф, Ц, Ч, Ш, Э, Ю, Я, </w:t>
      </w:r>
      <w:r w:rsidRPr="000D7A3B">
        <w:rPr>
          <w:rFonts w:ascii="Times New Roman" w:hAnsi="Times New Roman" w:cs="Times New Roman"/>
          <w:color w:val="000000"/>
          <w:sz w:val="24"/>
          <w:szCs w:val="24"/>
          <w:lang w:val="en-US"/>
        </w:rPr>
        <w:t>D</w:t>
      </w:r>
      <w:r w:rsidRPr="000D7A3B">
        <w:rPr>
          <w:rFonts w:ascii="Times New Roman" w:hAnsi="Times New Roman" w:cs="Times New Roman"/>
          <w:color w:val="000000"/>
          <w:sz w:val="24"/>
          <w:szCs w:val="24"/>
        </w:rPr>
        <w:t xml:space="preserve">, </w:t>
      </w:r>
      <w:r w:rsidRPr="000D7A3B">
        <w:rPr>
          <w:rFonts w:ascii="Times New Roman" w:hAnsi="Times New Roman" w:cs="Times New Roman"/>
          <w:color w:val="000000"/>
          <w:sz w:val="24"/>
          <w:szCs w:val="24"/>
          <w:lang w:val="en-US"/>
        </w:rPr>
        <w:t>F</w:t>
      </w:r>
      <w:r w:rsidRPr="000D7A3B">
        <w:rPr>
          <w:rFonts w:ascii="Times New Roman" w:hAnsi="Times New Roman" w:cs="Times New Roman"/>
          <w:color w:val="000000"/>
          <w:sz w:val="24"/>
          <w:szCs w:val="24"/>
        </w:rPr>
        <w:t xml:space="preserve">, </w:t>
      </w:r>
      <w:r w:rsidRPr="000D7A3B">
        <w:rPr>
          <w:rFonts w:ascii="Times New Roman" w:hAnsi="Times New Roman" w:cs="Times New Roman"/>
          <w:color w:val="000000"/>
          <w:sz w:val="24"/>
          <w:szCs w:val="24"/>
          <w:lang w:val="en-US"/>
        </w:rPr>
        <w:t>G</w:t>
      </w:r>
      <w:r w:rsidRPr="000D7A3B">
        <w:rPr>
          <w:rFonts w:ascii="Times New Roman" w:hAnsi="Times New Roman" w:cs="Times New Roman"/>
          <w:color w:val="000000"/>
          <w:sz w:val="24"/>
          <w:szCs w:val="24"/>
        </w:rPr>
        <w:t xml:space="preserve">, </w:t>
      </w:r>
      <w:r w:rsidRPr="000D7A3B">
        <w:rPr>
          <w:rFonts w:ascii="Times New Roman" w:hAnsi="Times New Roman" w:cs="Times New Roman"/>
          <w:color w:val="000000"/>
          <w:sz w:val="24"/>
          <w:szCs w:val="24"/>
          <w:lang w:val="en-US"/>
        </w:rPr>
        <w:t>I</w:t>
      </w:r>
      <w:r w:rsidRPr="000D7A3B">
        <w:rPr>
          <w:rFonts w:ascii="Times New Roman" w:hAnsi="Times New Roman" w:cs="Times New Roman"/>
          <w:color w:val="000000"/>
          <w:sz w:val="24"/>
          <w:szCs w:val="24"/>
        </w:rPr>
        <w:t xml:space="preserve">, </w:t>
      </w:r>
      <w:r w:rsidRPr="000D7A3B">
        <w:rPr>
          <w:rFonts w:ascii="Times New Roman" w:hAnsi="Times New Roman" w:cs="Times New Roman"/>
          <w:color w:val="000000"/>
          <w:sz w:val="24"/>
          <w:szCs w:val="24"/>
          <w:lang w:val="en-US"/>
        </w:rPr>
        <w:t>J</w:t>
      </w:r>
      <w:r w:rsidRPr="000D7A3B">
        <w:rPr>
          <w:rFonts w:ascii="Times New Roman" w:hAnsi="Times New Roman" w:cs="Times New Roman"/>
          <w:color w:val="000000"/>
          <w:sz w:val="24"/>
          <w:szCs w:val="24"/>
        </w:rPr>
        <w:t xml:space="preserve">, </w:t>
      </w:r>
      <w:r w:rsidRPr="000D7A3B">
        <w:rPr>
          <w:rFonts w:ascii="Times New Roman" w:hAnsi="Times New Roman" w:cs="Times New Roman"/>
          <w:color w:val="000000"/>
          <w:sz w:val="24"/>
          <w:szCs w:val="24"/>
          <w:lang w:val="en-US"/>
        </w:rPr>
        <w:t>L</w:t>
      </w:r>
      <w:r w:rsidRPr="000D7A3B">
        <w:rPr>
          <w:rFonts w:ascii="Times New Roman" w:hAnsi="Times New Roman" w:cs="Times New Roman"/>
          <w:color w:val="000000"/>
          <w:sz w:val="24"/>
          <w:szCs w:val="24"/>
        </w:rPr>
        <w:t xml:space="preserve">, </w:t>
      </w:r>
      <w:r w:rsidRPr="000D7A3B">
        <w:rPr>
          <w:rFonts w:ascii="Times New Roman" w:hAnsi="Times New Roman" w:cs="Times New Roman"/>
          <w:color w:val="000000"/>
          <w:sz w:val="24"/>
          <w:szCs w:val="24"/>
          <w:lang w:eastAsia="ru-RU"/>
        </w:rPr>
        <w:t xml:space="preserve">№, </w:t>
      </w:r>
      <w:r w:rsidRPr="000D7A3B">
        <w:rPr>
          <w:rFonts w:ascii="Times New Roman" w:hAnsi="Times New Roman" w:cs="Times New Roman"/>
          <w:color w:val="000000"/>
          <w:sz w:val="24"/>
          <w:szCs w:val="24"/>
          <w:lang w:val="en-US"/>
        </w:rPr>
        <w:t>Q</w:t>
      </w:r>
      <w:r w:rsidRPr="000D7A3B">
        <w:rPr>
          <w:rFonts w:ascii="Times New Roman" w:hAnsi="Times New Roman" w:cs="Times New Roman"/>
          <w:color w:val="000000"/>
          <w:sz w:val="24"/>
          <w:szCs w:val="24"/>
        </w:rPr>
        <w:t xml:space="preserve">, </w:t>
      </w:r>
      <w:r w:rsidRPr="000D7A3B">
        <w:rPr>
          <w:rFonts w:ascii="Times New Roman" w:hAnsi="Times New Roman" w:cs="Times New Roman"/>
          <w:color w:val="000000"/>
          <w:sz w:val="24"/>
          <w:szCs w:val="24"/>
          <w:lang w:val="en-US"/>
        </w:rPr>
        <w:t>R</w:t>
      </w:r>
      <w:r w:rsidRPr="000D7A3B">
        <w:rPr>
          <w:rFonts w:ascii="Times New Roman" w:hAnsi="Times New Roman" w:cs="Times New Roman"/>
          <w:color w:val="000000"/>
          <w:sz w:val="24"/>
          <w:szCs w:val="24"/>
        </w:rPr>
        <w:t xml:space="preserve">, </w:t>
      </w:r>
      <w:r w:rsidRPr="000D7A3B">
        <w:rPr>
          <w:rFonts w:ascii="Times New Roman" w:hAnsi="Times New Roman" w:cs="Times New Roman"/>
          <w:color w:val="000000"/>
          <w:sz w:val="24"/>
          <w:szCs w:val="24"/>
          <w:lang w:val="en-US"/>
        </w:rPr>
        <w:t>S</w:t>
      </w:r>
      <w:r w:rsidRPr="000D7A3B">
        <w:rPr>
          <w:rFonts w:ascii="Times New Roman" w:hAnsi="Times New Roman" w:cs="Times New Roman"/>
          <w:color w:val="000000"/>
          <w:sz w:val="24"/>
          <w:szCs w:val="24"/>
        </w:rPr>
        <w:t xml:space="preserve">, </w:t>
      </w:r>
      <w:r w:rsidRPr="000D7A3B">
        <w:rPr>
          <w:rFonts w:ascii="Times New Roman" w:hAnsi="Times New Roman" w:cs="Times New Roman"/>
          <w:color w:val="000000"/>
          <w:sz w:val="24"/>
          <w:szCs w:val="24"/>
          <w:lang w:val="en-US"/>
        </w:rPr>
        <w:t>U</w:t>
      </w:r>
      <w:r w:rsidRPr="000D7A3B">
        <w:rPr>
          <w:rFonts w:ascii="Times New Roman" w:hAnsi="Times New Roman" w:cs="Times New Roman"/>
          <w:color w:val="000000"/>
          <w:sz w:val="24"/>
          <w:szCs w:val="24"/>
        </w:rPr>
        <w:t xml:space="preserve">, </w:t>
      </w:r>
      <w:r w:rsidRPr="000D7A3B">
        <w:rPr>
          <w:rFonts w:ascii="Times New Roman" w:hAnsi="Times New Roman" w:cs="Times New Roman"/>
          <w:color w:val="000000"/>
          <w:sz w:val="24"/>
          <w:szCs w:val="24"/>
          <w:lang w:eastAsia="ru-RU"/>
        </w:rPr>
        <w:t xml:space="preserve">V, </w:t>
      </w:r>
      <w:r w:rsidRPr="000D7A3B">
        <w:rPr>
          <w:rFonts w:ascii="Times New Roman" w:hAnsi="Times New Roman" w:cs="Times New Roman"/>
          <w:color w:val="000000"/>
          <w:sz w:val="24"/>
          <w:szCs w:val="24"/>
          <w:lang w:val="en-US"/>
        </w:rPr>
        <w:t>W</w:t>
      </w:r>
      <w:r w:rsidRPr="000D7A3B">
        <w:rPr>
          <w:rFonts w:ascii="Times New Roman" w:hAnsi="Times New Roman" w:cs="Times New Roman"/>
          <w:color w:val="000000"/>
          <w:sz w:val="24"/>
          <w:szCs w:val="24"/>
        </w:rPr>
        <w:t xml:space="preserve">, </w:t>
      </w:r>
      <w:r w:rsidRPr="000D7A3B">
        <w:rPr>
          <w:rFonts w:ascii="Times New Roman" w:hAnsi="Times New Roman" w:cs="Times New Roman"/>
          <w:color w:val="000000"/>
          <w:sz w:val="24"/>
          <w:szCs w:val="24"/>
          <w:lang w:val="en-US"/>
        </w:rPr>
        <w:t>Y</w:t>
      </w:r>
      <w:r w:rsidRPr="000D7A3B">
        <w:rPr>
          <w:rFonts w:ascii="Times New Roman" w:hAnsi="Times New Roman" w:cs="Times New Roman"/>
          <w:color w:val="000000"/>
          <w:sz w:val="24"/>
          <w:szCs w:val="24"/>
        </w:rPr>
        <w:t xml:space="preserve">, </w:t>
      </w:r>
      <w:r w:rsidRPr="000D7A3B">
        <w:rPr>
          <w:rFonts w:ascii="Times New Roman" w:hAnsi="Times New Roman" w:cs="Times New Roman"/>
          <w:color w:val="000000"/>
          <w:sz w:val="24"/>
          <w:szCs w:val="24"/>
          <w:lang w:val="en-US"/>
        </w:rPr>
        <w:t>Z</w:t>
      </w:r>
      <w:r w:rsidRPr="000D7A3B">
        <w:rPr>
          <w:rFonts w:ascii="Times New Roman" w:hAnsi="Times New Roman" w:cs="Times New Roman"/>
          <w:color w:val="000000"/>
          <w:sz w:val="24"/>
          <w:szCs w:val="24"/>
        </w:rPr>
        <w:t>.</w:t>
      </w:r>
    </w:p>
    <w:p w:rsidR="00C117F7" w:rsidRPr="000D7A3B" w:rsidRDefault="00C117F7" w:rsidP="00E2608B">
      <w:pPr>
        <w:widowControl w:val="0"/>
        <w:spacing w:line="274" w:lineRule="exact"/>
        <w:ind w:firstLine="620"/>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Наименования целевых статей расходов бюджета Еремеевского сельсовета Сосновоборского района Пензенской области устанавливаются администрацией Еремеевского сельсовета Сосновоборского района Пензенской области и характеризуют направление бюджетных ассигнований на реализацию:</w:t>
      </w:r>
    </w:p>
    <w:p w:rsidR="00C117F7" w:rsidRPr="000D7A3B" w:rsidRDefault="00C117F7" w:rsidP="00E2608B">
      <w:pPr>
        <w:widowControl w:val="0"/>
        <w:spacing w:line="274" w:lineRule="exact"/>
        <w:ind w:firstLine="620"/>
        <w:jc w:val="both"/>
        <w:rPr>
          <w:rFonts w:ascii="Times New Roman" w:hAnsi="Times New Roman" w:cs="Times New Roman"/>
          <w:sz w:val="24"/>
          <w:szCs w:val="24"/>
          <w:lang w:eastAsia="ru-RU"/>
        </w:rPr>
      </w:pPr>
      <w:r w:rsidRPr="000D7A3B">
        <w:rPr>
          <w:rFonts w:ascii="Times New Roman" w:hAnsi="Times New Roman" w:cs="Times New Roman"/>
          <w:color w:val="000000"/>
          <w:sz w:val="24"/>
          <w:szCs w:val="24"/>
          <w:lang w:eastAsia="ru-RU"/>
        </w:rPr>
        <w:t xml:space="preserve">муниципальных программ Еремеевского сельсовета </w:t>
      </w:r>
      <w:r w:rsidRPr="000D7A3B">
        <w:rPr>
          <w:rFonts w:ascii="Times New Roman" w:hAnsi="Times New Roman" w:cs="Times New Roman"/>
          <w:sz w:val="24"/>
          <w:szCs w:val="24"/>
          <w:lang w:eastAsia="ru-RU"/>
        </w:rPr>
        <w:t>Сосновоборского района Пензенской области, (непрограммных направлений деятельности органов местного самоуправления);</w:t>
      </w:r>
    </w:p>
    <w:p w:rsidR="00C117F7" w:rsidRPr="000D7A3B" w:rsidRDefault="00C117F7" w:rsidP="00E2608B">
      <w:pPr>
        <w:widowControl w:val="0"/>
        <w:spacing w:line="274" w:lineRule="exact"/>
        <w:ind w:firstLine="620"/>
        <w:jc w:val="both"/>
        <w:rPr>
          <w:rFonts w:ascii="Times New Roman" w:hAnsi="Times New Roman" w:cs="Times New Roman"/>
          <w:sz w:val="24"/>
          <w:szCs w:val="24"/>
          <w:lang w:eastAsia="ru-RU"/>
        </w:rPr>
      </w:pPr>
      <w:r w:rsidRPr="000D7A3B">
        <w:rPr>
          <w:rFonts w:ascii="Times New Roman" w:hAnsi="Times New Roman" w:cs="Times New Roman"/>
          <w:sz w:val="24"/>
          <w:szCs w:val="24"/>
          <w:lang w:eastAsia="ru-RU"/>
        </w:rPr>
        <w:t>подпрограмм муниципальных программ Еремеевского сельсовета Сосновоборского района Пензенской области (расходов, детализирующих непрограммные направления деятельности органов местного самоуправления);</w:t>
      </w:r>
    </w:p>
    <w:p w:rsidR="00C117F7" w:rsidRPr="000D7A3B" w:rsidRDefault="00C117F7" w:rsidP="00E2608B">
      <w:pPr>
        <w:widowControl w:val="0"/>
        <w:spacing w:line="274" w:lineRule="exact"/>
        <w:ind w:firstLine="620"/>
        <w:rPr>
          <w:rFonts w:ascii="Times New Roman" w:hAnsi="Times New Roman" w:cs="Times New Roman"/>
          <w:sz w:val="24"/>
          <w:szCs w:val="24"/>
          <w:lang w:eastAsia="ru-RU"/>
        </w:rPr>
      </w:pPr>
      <w:r w:rsidRPr="000D7A3B">
        <w:rPr>
          <w:rFonts w:ascii="Times New Roman" w:hAnsi="Times New Roman" w:cs="Times New Roman"/>
          <w:sz w:val="24"/>
          <w:szCs w:val="24"/>
          <w:lang w:eastAsia="ru-RU"/>
        </w:rPr>
        <w:t>основных мероприятий подпрограмм муниципальных программ Еремеевского сельсовета Сосновоборского района Пензенской области; направлений расходов.</w:t>
      </w:r>
    </w:p>
    <w:p w:rsidR="00C117F7" w:rsidRPr="000D7A3B" w:rsidRDefault="00C117F7" w:rsidP="00E2608B">
      <w:pPr>
        <w:widowControl w:val="0"/>
        <w:spacing w:line="274" w:lineRule="exact"/>
        <w:ind w:firstLine="620"/>
        <w:jc w:val="both"/>
        <w:rPr>
          <w:rFonts w:ascii="Times New Roman" w:hAnsi="Times New Roman" w:cs="Times New Roman"/>
          <w:sz w:val="24"/>
          <w:szCs w:val="24"/>
          <w:lang w:eastAsia="ru-RU"/>
        </w:rPr>
      </w:pPr>
      <w:r w:rsidRPr="000D7A3B">
        <w:rPr>
          <w:rFonts w:ascii="Times New Roman" w:hAnsi="Times New Roman" w:cs="Times New Roman"/>
          <w:sz w:val="24"/>
          <w:szCs w:val="24"/>
          <w:lang w:eastAsia="ru-RU"/>
        </w:rPr>
        <w:t>Перечень применения целевых статей расходов бюджета Еремеевского сельсовета Сосновоборского района Пензенской области установлены в разделе 2 настоящего Порядка.</w:t>
      </w:r>
    </w:p>
    <w:p w:rsidR="00C117F7" w:rsidRPr="000D7A3B" w:rsidRDefault="00C117F7" w:rsidP="00E2608B">
      <w:pPr>
        <w:widowControl w:val="0"/>
        <w:spacing w:line="274" w:lineRule="exact"/>
        <w:ind w:firstLine="620"/>
        <w:jc w:val="both"/>
        <w:rPr>
          <w:rFonts w:ascii="Times New Roman" w:hAnsi="Times New Roman" w:cs="Times New Roman"/>
          <w:sz w:val="24"/>
          <w:szCs w:val="24"/>
          <w:lang w:eastAsia="ru-RU"/>
        </w:rPr>
      </w:pPr>
      <w:r w:rsidRPr="000D7A3B">
        <w:rPr>
          <w:rFonts w:ascii="Times New Roman" w:hAnsi="Times New Roman" w:cs="Times New Roman"/>
          <w:sz w:val="24"/>
          <w:szCs w:val="24"/>
          <w:lang w:eastAsia="ru-RU"/>
        </w:rPr>
        <w:t>Перечень направлений расходов, применяемых в увязке с программными статьями целевых статей расходов бюджета Еремеевского сельсовета Сосновоборского района Пензенской области (в рамках основных мероприятий, подпрограмм муниципальных программ Еремеевского сельсовета Сосновоборского района  Пензенской области), непрограммными направлениями расходов органов местного самоуправления, установлен разделом 2 настоящего Порядка.</w:t>
      </w:r>
    </w:p>
    <w:p w:rsidR="00C117F7" w:rsidRPr="000D7A3B" w:rsidRDefault="00C117F7" w:rsidP="00E2608B">
      <w:pPr>
        <w:widowControl w:val="0"/>
        <w:spacing w:line="274" w:lineRule="exact"/>
        <w:ind w:firstLine="620"/>
        <w:jc w:val="both"/>
        <w:rPr>
          <w:rFonts w:ascii="Times New Roman" w:hAnsi="Times New Roman" w:cs="Times New Roman"/>
          <w:color w:val="000000"/>
          <w:sz w:val="24"/>
          <w:szCs w:val="24"/>
          <w:lang w:eastAsia="ru-RU"/>
        </w:rPr>
      </w:pPr>
      <w:r w:rsidRPr="000D7A3B">
        <w:rPr>
          <w:rFonts w:ascii="Times New Roman" w:hAnsi="Times New Roman" w:cs="Times New Roman"/>
          <w:sz w:val="24"/>
          <w:szCs w:val="24"/>
          <w:lang w:eastAsia="ru-RU"/>
        </w:rPr>
        <w:t xml:space="preserve">Перечень универсальных направлений расходов, которые могут применяться с различными программными (непрограммными) статьями целевых статей расходов бюджета Еремеевского сельсовета Сосновоборского района Пензенской области, установлен разделом 2 настоящего </w:t>
      </w:r>
      <w:r w:rsidRPr="000D7A3B">
        <w:rPr>
          <w:rFonts w:ascii="Times New Roman" w:hAnsi="Times New Roman" w:cs="Times New Roman"/>
          <w:color w:val="000000"/>
          <w:sz w:val="24"/>
          <w:szCs w:val="24"/>
          <w:lang w:eastAsia="ru-RU"/>
        </w:rPr>
        <w:t>Порядка.</w:t>
      </w:r>
    </w:p>
    <w:p w:rsidR="00C117F7" w:rsidRPr="000D7A3B" w:rsidRDefault="00C117F7" w:rsidP="00F35C67">
      <w:pPr>
        <w:widowControl w:val="0"/>
        <w:tabs>
          <w:tab w:val="left" w:leader="underscore" w:pos="9610"/>
        </w:tabs>
        <w:spacing w:line="278" w:lineRule="exact"/>
        <w:ind w:firstLine="580"/>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Увязка направлений расходов с основным мероприятием подпрограммы муниципальной программы Еремеевского сельсовета Сосновоборского района Пензенской области устанавливается в рамках решения комитета местного самоуправления Еремеевского сельсовета Сосновоборского района Пензенской области  о бюджете Еремеевского сельсовета Сосновоборского района Пензенской области по следующей структуре кода целевой статьи:</w:t>
      </w:r>
    </w:p>
    <w:p w:rsidR="00C117F7" w:rsidRPr="000D7A3B" w:rsidRDefault="00C117F7" w:rsidP="00F35C67">
      <w:pPr>
        <w:widowControl w:val="0"/>
        <w:tabs>
          <w:tab w:val="left" w:leader="underscore" w:pos="9610"/>
        </w:tabs>
        <w:spacing w:line="278" w:lineRule="exact"/>
        <w:ind w:firstLine="580"/>
        <w:jc w:val="both"/>
        <w:rPr>
          <w:rFonts w:ascii="Times New Roman" w:hAnsi="Times New Roman" w:cs="Times New Roman"/>
          <w:color w:val="000000"/>
          <w:sz w:val="24"/>
          <w:szCs w:val="24"/>
          <w:lang w:eastAsia="ru-RU"/>
        </w:rPr>
      </w:pPr>
    </w:p>
    <w:tbl>
      <w:tblPr>
        <w:tblOverlap w:val="never"/>
        <w:tblW w:w="10428" w:type="dxa"/>
        <w:tblInd w:w="-8" w:type="dxa"/>
        <w:tblLayout w:type="fixed"/>
        <w:tblCellMar>
          <w:left w:w="10" w:type="dxa"/>
          <w:right w:w="10" w:type="dxa"/>
        </w:tblCellMar>
        <w:tblLook w:val="00A0"/>
      </w:tblPr>
      <w:tblGrid>
        <w:gridCol w:w="2359"/>
        <w:gridCol w:w="8069"/>
      </w:tblGrid>
      <w:tr w:rsidR="00C117F7" w:rsidRPr="000D7A3B">
        <w:trPr>
          <w:trHeight w:hRule="exact" w:val="701"/>
        </w:trPr>
        <w:tc>
          <w:tcPr>
            <w:tcW w:w="2359" w:type="dxa"/>
            <w:tcBorders>
              <w:top w:val="single" w:sz="4" w:space="0" w:color="auto"/>
              <w:left w:val="single" w:sz="4" w:space="0" w:color="auto"/>
            </w:tcBorders>
            <w:shd w:val="clear" w:color="auto" w:fill="FFFFFF"/>
            <w:vAlign w:val="bottom"/>
          </w:tcPr>
          <w:p w:rsidR="00C117F7" w:rsidRPr="000D7A3B" w:rsidRDefault="00C117F7" w:rsidP="004F627D">
            <w:pPr>
              <w:widowControl w:val="0"/>
              <w:spacing w:line="240" w:lineRule="exact"/>
              <w:jc w:val="center"/>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ХХ 0 00 00000</w:t>
            </w:r>
          </w:p>
        </w:tc>
        <w:tc>
          <w:tcPr>
            <w:tcW w:w="8069" w:type="dxa"/>
            <w:tcBorders>
              <w:top w:val="single" w:sz="4" w:space="0" w:color="auto"/>
              <w:left w:val="single" w:sz="4" w:space="0" w:color="auto"/>
              <w:right w:val="single" w:sz="4" w:space="0" w:color="auto"/>
            </w:tcBorders>
            <w:shd w:val="clear" w:color="auto" w:fill="FFFFFF"/>
            <w:vAlign w:val="bottom"/>
          </w:tcPr>
          <w:p w:rsidR="00C117F7" w:rsidRPr="000D7A3B" w:rsidRDefault="00C117F7" w:rsidP="004F627D">
            <w:pPr>
              <w:widowControl w:val="0"/>
              <w:spacing w:line="240" w:lineRule="exact"/>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Муниципальная программа Еремеевского сельсовета Сосновоборского района Пензенской области</w:t>
            </w:r>
          </w:p>
        </w:tc>
      </w:tr>
      <w:tr w:rsidR="00C117F7" w:rsidRPr="000D7A3B">
        <w:trPr>
          <w:trHeight w:hRule="exact" w:val="578"/>
        </w:trPr>
        <w:tc>
          <w:tcPr>
            <w:tcW w:w="2359" w:type="dxa"/>
            <w:tcBorders>
              <w:top w:val="single" w:sz="4" w:space="0" w:color="auto"/>
              <w:left w:val="single" w:sz="4" w:space="0" w:color="auto"/>
            </w:tcBorders>
            <w:shd w:val="clear" w:color="auto" w:fill="FFFFFF"/>
            <w:vAlign w:val="bottom"/>
          </w:tcPr>
          <w:p w:rsidR="00C117F7" w:rsidRPr="000D7A3B" w:rsidRDefault="00C117F7" w:rsidP="004F627D">
            <w:pPr>
              <w:widowControl w:val="0"/>
              <w:spacing w:line="240" w:lineRule="exact"/>
              <w:jc w:val="center"/>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ХХ Х 00 00000</w:t>
            </w:r>
          </w:p>
        </w:tc>
        <w:tc>
          <w:tcPr>
            <w:tcW w:w="8069" w:type="dxa"/>
            <w:tcBorders>
              <w:top w:val="single" w:sz="4" w:space="0" w:color="auto"/>
              <w:left w:val="single" w:sz="4" w:space="0" w:color="auto"/>
              <w:right w:val="single" w:sz="4" w:space="0" w:color="auto"/>
            </w:tcBorders>
            <w:shd w:val="clear" w:color="auto" w:fill="FFFFFF"/>
            <w:vAlign w:val="bottom"/>
          </w:tcPr>
          <w:p w:rsidR="00C117F7" w:rsidRPr="000D7A3B" w:rsidRDefault="00C117F7" w:rsidP="006905F9">
            <w:pPr>
              <w:widowControl w:val="0"/>
              <w:spacing w:line="240" w:lineRule="exact"/>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Подпрограмма муниципальной программы Еремеевского сельсовета Пензенской области Сосновоборского района</w:t>
            </w:r>
          </w:p>
        </w:tc>
      </w:tr>
      <w:tr w:rsidR="00C117F7" w:rsidRPr="000D7A3B">
        <w:trPr>
          <w:trHeight w:hRule="exact" w:val="1026"/>
        </w:trPr>
        <w:tc>
          <w:tcPr>
            <w:tcW w:w="2359" w:type="dxa"/>
            <w:tcBorders>
              <w:top w:val="single" w:sz="4" w:space="0" w:color="auto"/>
              <w:left w:val="single" w:sz="4" w:space="0" w:color="auto"/>
            </w:tcBorders>
            <w:shd w:val="clear" w:color="auto" w:fill="FFFFFF"/>
          </w:tcPr>
          <w:p w:rsidR="00C117F7" w:rsidRPr="000D7A3B" w:rsidRDefault="00C117F7" w:rsidP="004F627D">
            <w:pPr>
              <w:widowControl w:val="0"/>
              <w:spacing w:line="240" w:lineRule="exact"/>
              <w:jc w:val="center"/>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ХХ Х ХХ 00000</w:t>
            </w:r>
          </w:p>
        </w:tc>
        <w:tc>
          <w:tcPr>
            <w:tcW w:w="8069" w:type="dxa"/>
            <w:tcBorders>
              <w:top w:val="single" w:sz="4" w:space="0" w:color="auto"/>
              <w:left w:val="single" w:sz="4" w:space="0" w:color="auto"/>
              <w:right w:val="single" w:sz="4" w:space="0" w:color="auto"/>
            </w:tcBorders>
            <w:shd w:val="clear" w:color="auto" w:fill="FFFFFF"/>
            <w:vAlign w:val="bottom"/>
          </w:tcPr>
          <w:p w:rsidR="00C117F7" w:rsidRPr="000D7A3B" w:rsidRDefault="00C117F7" w:rsidP="00537149">
            <w:pPr>
              <w:widowControl w:val="0"/>
              <w:spacing w:line="283" w:lineRule="exact"/>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Основное мероприятие подпрограммы муниципальной  программы Еремеевского сельсовета Пензенской области Сосновоборского района</w:t>
            </w:r>
          </w:p>
        </w:tc>
      </w:tr>
      <w:tr w:rsidR="00C117F7" w:rsidRPr="000D7A3B">
        <w:trPr>
          <w:trHeight w:hRule="exact" w:val="877"/>
        </w:trPr>
        <w:tc>
          <w:tcPr>
            <w:tcW w:w="2359" w:type="dxa"/>
            <w:tcBorders>
              <w:top w:val="single" w:sz="4" w:space="0" w:color="auto"/>
              <w:left w:val="single" w:sz="4" w:space="0" w:color="auto"/>
              <w:bottom w:val="single" w:sz="4" w:space="0" w:color="auto"/>
            </w:tcBorders>
            <w:shd w:val="clear" w:color="auto" w:fill="FFFFFF"/>
          </w:tcPr>
          <w:p w:rsidR="00C117F7" w:rsidRPr="000D7A3B" w:rsidRDefault="00C117F7" w:rsidP="004F627D">
            <w:pPr>
              <w:widowControl w:val="0"/>
              <w:spacing w:line="240" w:lineRule="exact"/>
              <w:ind w:left="300"/>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ХХ Х ХХ ХХХХХ</w:t>
            </w:r>
          </w:p>
        </w:tc>
        <w:tc>
          <w:tcPr>
            <w:tcW w:w="8069" w:type="dxa"/>
            <w:tcBorders>
              <w:top w:val="single" w:sz="4" w:space="0" w:color="auto"/>
              <w:left w:val="single" w:sz="4" w:space="0" w:color="auto"/>
              <w:bottom w:val="single" w:sz="4" w:space="0" w:color="auto"/>
              <w:right w:val="single" w:sz="4" w:space="0" w:color="auto"/>
            </w:tcBorders>
            <w:shd w:val="clear" w:color="auto" w:fill="FFFFFF"/>
            <w:vAlign w:val="bottom"/>
          </w:tcPr>
          <w:p w:rsidR="00C117F7" w:rsidRPr="000D7A3B" w:rsidRDefault="00C117F7" w:rsidP="00537149">
            <w:pPr>
              <w:widowControl w:val="0"/>
              <w:spacing w:line="274" w:lineRule="exact"/>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Направление расходов на реализацию основного мероприятия, подпрограммы муниципальной программы Еремеевского сельсовета Сосновоборского района Пензенской области.</w:t>
            </w:r>
          </w:p>
        </w:tc>
      </w:tr>
    </w:tbl>
    <w:p w:rsidR="00C117F7" w:rsidRPr="000D7A3B" w:rsidRDefault="00C117F7" w:rsidP="004F627D">
      <w:pPr>
        <w:widowControl w:val="0"/>
        <w:spacing w:line="278" w:lineRule="exact"/>
        <w:ind w:firstLine="580"/>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Увязка направлений расходов с непрограммными направлениями деятельности органов местного самоуправления Еремеевского сельсовета Сосновоборского района Пензенской области устанавливается в рамках решения о бюджете</w:t>
      </w:r>
      <w:r w:rsidRPr="000D7A3B">
        <w:rPr>
          <w:rFonts w:ascii="Times New Roman" w:hAnsi="Times New Roman" w:cs="Times New Roman"/>
          <w:color w:val="000000"/>
          <w:sz w:val="24"/>
          <w:szCs w:val="24"/>
          <w:u w:val="single"/>
          <w:lang w:eastAsia="ru-RU"/>
        </w:rPr>
        <w:t xml:space="preserve"> </w:t>
      </w:r>
      <w:r w:rsidRPr="000D7A3B">
        <w:rPr>
          <w:rFonts w:ascii="Times New Roman" w:hAnsi="Times New Roman" w:cs="Times New Roman"/>
          <w:color w:val="000000"/>
          <w:sz w:val="24"/>
          <w:szCs w:val="24"/>
          <w:lang w:eastAsia="ru-RU"/>
        </w:rPr>
        <w:t>Еремеевского сельсовета Сосновоборского района Пензенской области по следующей структуре кода целевой статьи:</w:t>
      </w:r>
    </w:p>
    <w:tbl>
      <w:tblPr>
        <w:tblOverlap w:val="never"/>
        <w:tblW w:w="10526" w:type="dxa"/>
        <w:tblInd w:w="-8" w:type="dxa"/>
        <w:tblLayout w:type="fixed"/>
        <w:tblCellMar>
          <w:left w:w="10" w:type="dxa"/>
          <w:right w:w="10" w:type="dxa"/>
        </w:tblCellMar>
        <w:tblLook w:val="00A0"/>
      </w:tblPr>
      <w:tblGrid>
        <w:gridCol w:w="2381"/>
        <w:gridCol w:w="8145"/>
      </w:tblGrid>
      <w:tr w:rsidR="00C117F7" w:rsidRPr="000D7A3B">
        <w:trPr>
          <w:trHeight w:hRule="exact" w:val="315"/>
        </w:trPr>
        <w:tc>
          <w:tcPr>
            <w:tcW w:w="2381" w:type="dxa"/>
            <w:tcBorders>
              <w:top w:val="single" w:sz="4" w:space="0" w:color="auto"/>
              <w:left w:val="single" w:sz="4" w:space="0" w:color="auto"/>
              <w:bottom w:val="single" w:sz="4" w:space="0" w:color="auto"/>
            </w:tcBorders>
            <w:shd w:val="clear" w:color="auto" w:fill="FFFFFF"/>
            <w:vAlign w:val="bottom"/>
          </w:tcPr>
          <w:p w:rsidR="00C117F7" w:rsidRPr="000D7A3B" w:rsidRDefault="00C117F7" w:rsidP="00654613">
            <w:pPr>
              <w:widowControl w:val="0"/>
              <w:spacing w:line="240" w:lineRule="exact"/>
              <w:jc w:val="center"/>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9Х 0 00 00000</w:t>
            </w:r>
          </w:p>
        </w:tc>
        <w:tc>
          <w:tcPr>
            <w:tcW w:w="8145" w:type="dxa"/>
            <w:tcBorders>
              <w:top w:val="single" w:sz="4" w:space="0" w:color="auto"/>
              <w:left w:val="single" w:sz="4" w:space="0" w:color="auto"/>
              <w:bottom w:val="single" w:sz="4" w:space="0" w:color="auto"/>
              <w:right w:val="single" w:sz="4" w:space="0" w:color="auto"/>
            </w:tcBorders>
            <w:shd w:val="clear" w:color="auto" w:fill="FFFFFF"/>
            <w:vAlign w:val="bottom"/>
          </w:tcPr>
          <w:p w:rsidR="00C117F7" w:rsidRPr="000D7A3B" w:rsidRDefault="00C117F7" w:rsidP="00654613">
            <w:pPr>
              <w:widowControl w:val="0"/>
              <w:spacing w:line="240" w:lineRule="exact"/>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Непрограммное направление деятельности</w:t>
            </w:r>
          </w:p>
        </w:tc>
      </w:tr>
      <w:tr w:rsidR="00C117F7" w:rsidRPr="000D7A3B">
        <w:trPr>
          <w:trHeight w:hRule="exact" w:val="315"/>
        </w:trPr>
        <w:tc>
          <w:tcPr>
            <w:tcW w:w="2381" w:type="dxa"/>
            <w:tcBorders>
              <w:top w:val="single" w:sz="4" w:space="0" w:color="auto"/>
              <w:left w:val="single" w:sz="4" w:space="0" w:color="auto"/>
              <w:bottom w:val="single" w:sz="4" w:space="0" w:color="auto"/>
            </w:tcBorders>
            <w:shd w:val="clear" w:color="auto" w:fill="FFFFFF"/>
            <w:vAlign w:val="bottom"/>
          </w:tcPr>
          <w:p w:rsidR="00C117F7" w:rsidRPr="000D7A3B" w:rsidRDefault="00C117F7" w:rsidP="00654613">
            <w:pPr>
              <w:widowControl w:val="0"/>
              <w:spacing w:line="240" w:lineRule="exact"/>
              <w:jc w:val="center"/>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9Х Х 00 00000</w:t>
            </w:r>
          </w:p>
        </w:tc>
        <w:tc>
          <w:tcPr>
            <w:tcW w:w="8145" w:type="dxa"/>
            <w:tcBorders>
              <w:top w:val="single" w:sz="4" w:space="0" w:color="auto"/>
              <w:left w:val="single" w:sz="4" w:space="0" w:color="auto"/>
              <w:bottom w:val="single" w:sz="4" w:space="0" w:color="auto"/>
              <w:right w:val="single" w:sz="4" w:space="0" w:color="auto"/>
            </w:tcBorders>
            <w:shd w:val="clear" w:color="auto" w:fill="FFFFFF"/>
            <w:vAlign w:val="bottom"/>
          </w:tcPr>
          <w:p w:rsidR="00C117F7" w:rsidRPr="000D7A3B" w:rsidRDefault="00C117F7" w:rsidP="00654613">
            <w:pPr>
              <w:widowControl w:val="0"/>
              <w:spacing w:line="240" w:lineRule="exact"/>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Непрограммное направление расходов</w:t>
            </w:r>
          </w:p>
        </w:tc>
      </w:tr>
      <w:tr w:rsidR="00C117F7" w:rsidRPr="000D7A3B">
        <w:trPr>
          <w:trHeight w:hRule="exact" w:val="315"/>
        </w:trPr>
        <w:tc>
          <w:tcPr>
            <w:tcW w:w="2381" w:type="dxa"/>
            <w:tcBorders>
              <w:top w:val="single" w:sz="4" w:space="0" w:color="auto"/>
              <w:left w:val="single" w:sz="4" w:space="0" w:color="auto"/>
              <w:bottom w:val="single" w:sz="4" w:space="0" w:color="auto"/>
            </w:tcBorders>
            <w:shd w:val="clear" w:color="auto" w:fill="FFFFFF"/>
            <w:vAlign w:val="bottom"/>
          </w:tcPr>
          <w:p w:rsidR="00C117F7" w:rsidRPr="000D7A3B" w:rsidRDefault="00C117F7" w:rsidP="00654613">
            <w:pPr>
              <w:widowControl w:val="0"/>
              <w:spacing w:line="240" w:lineRule="exact"/>
              <w:jc w:val="center"/>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9Х Х 00 ХХХХХ</w:t>
            </w:r>
          </w:p>
        </w:tc>
        <w:tc>
          <w:tcPr>
            <w:tcW w:w="8145" w:type="dxa"/>
            <w:tcBorders>
              <w:top w:val="single" w:sz="4" w:space="0" w:color="auto"/>
              <w:left w:val="single" w:sz="4" w:space="0" w:color="auto"/>
              <w:bottom w:val="single" w:sz="4" w:space="0" w:color="auto"/>
              <w:right w:val="single" w:sz="4" w:space="0" w:color="auto"/>
            </w:tcBorders>
            <w:shd w:val="clear" w:color="auto" w:fill="FFFFFF"/>
            <w:vAlign w:val="bottom"/>
          </w:tcPr>
          <w:p w:rsidR="00C117F7" w:rsidRPr="000D7A3B" w:rsidRDefault="00C117F7" w:rsidP="00654613">
            <w:pPr>
              <w:widowControl w:val="0"/>
              <w:spacing w:line="240" w:lineRule="exact"/>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Направление реализации непрограммных расходов</w:t>
            </w:r>
          </w:p>
        </w:tc>
      </w:tr>
    </w:tbl>
    <w:p w:rsidR="00C117F7" w:rsidRPr="000D7A3B" w:rsidRDefault="00C117F7" w:rsidP="006947F1">
      <w:pPr>
        <w:widowControl w:val="0"/>
        <w:rPr>
          <w:rFonts w:ascii="Times New Roman" w:hAnsi="Times New Roman" w:cs="Times New Roman"/>
          <w:color w:val="000000"/>
          <w:sz w:val="24"/>
          <w:szCs w:val="24"/>
          <w:lang w:eastAsia="ru-RU"/>
        </w:rPr>
      </w:pPr>
    </w:p>
    <w:tbl>
      <w:tblPr>
        <w:tblW w:w="10477" w:type="dxa"/>
        <w:tblInd w:w="-8" w:type="dxa"/>
        <w:tblLayout w:type="fixed"/>
        <w:tblCellMar>
          <w:left w:w="10" w:type="dxa"/>
          <w:right w:w="10" w:type="dxa"/>
        </w:tblCellMar>
        <w:tblLook w:val="00A0"/>
      </w:tblPr>
      <w:tblGrid>
        <w:gridCol w:w="2370"/>
        <w:gridCol w:w="8107"/>
      </w:tblGrid>
      <w:tr w:rsidR="00C117F7" w:rsidRPr="000D7A3B">
        <w:trPr>
          <w:trHeight w:hRule="exact" w:val="557"/>
        </w:trPr>
        <w:tc>
          <w:tcPr>
            <w:tcW w:w="2370" w:type="dxa"/>
            <w:tcBorders>
              <w:top w:val="single" w:sz="4" w:space="0" w:color="auto"/>
              <w:left w:val="single" w:sz="4" w:space="0" w:color="auto"/>
            </w:tcBorders>
            <w:shd w:val="clear" w:color="auto" w:fill="FFFFFF"/>
          </w:tcPr>
          <w:p w:rsidR="00C117F7" w:rsidRPr="000D7A3B" w:rsidRDefault="00C117F7" w:rsidP="00B35255">
            <w:pPr>
              <w:widowControl w:val="0"/>
              <w:spacing w:line="240" w:lineRule="exact"/>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81 0 00 00000</w:t>
            </w:r>
          </w:p>
        </w:tc>
        <w:tc>
          <w:tcPr>
            <w:tcW w:w="8107" w:type="dxa"/>
            <w:tcBorders>
              <w:top w:val="single" w:sz="4" w:space="0" w:color="auto"/>
              <w:left w:val="single" w:sz="4" w:space="0" w:color="auto"/>
              <w:right w:val="single" w:sz="4" w:space="0" w:color="auto"/>
            </w:tcBorders>
            <w:shd w:val="clear" w:color="auto" w:fill="FFFFFF"/>
            <w:vAlign w:val="bottom"/>
          </w:tcPr>
          <w:p w:rsidR="00C117F7" w:rsidRPr="000D7A3B" w:rsidRDefault="00C117F7" w:rsidP="00B35255">
            <w:pPr>
              <w:widowControl w:val="0"/>
              <w:spacing w:line="278" w:lineRule="exact"/>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 xml:space="preserve">Непрограммное направление деятельности </w:t>
            </w:r>
          </w:p>
        </w:tc>
      </w:tr>
      <w:tr w:rsidR="00C117F7" w:rsidRPr="000D7A3B">
        <w:trPr>
          <w:trHeight w:hRule="exact" w:val="283"/>
        </w:trPr>
        <w:tc>
          <w:tcPr>
            <w:tcW w:w="2370" w:type="dxa"/>
            <w:tcBorders>
              <w:top w:val="single" w:sz="4" w:space="0" w:color="auto"/>
              <w:left w:val="single" w:sz="4" w:space="0" w:color="auto"/>
            </w:tcBorders>
            <w:shd w:val="clear" w:color="auto" w:fill="FFFFFF"/>
            <w:vAlign w:val="bottom"/>
          </w:tcPr>
          <w:p w:rsidR="00C117F7" w:rsidRPr="000D7A3B" w:rsidRDefault="00C117F7" w:rsidP="00B35255">
            <w:pPr>
              <w:widowControl w:val="0"/>
              <w:spacing w:line="240" w:lineRule="exact"/>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81 Х 00 00000</w:t>
            </w:r>
          </w:p>
        </w:tc>
        <w:tc>
          <w:tcPr>
            <w:tcW w:w="8107" w:type="dxa"/>
            <w:tcBorders>
              <w:top w:val="single" w:sz="4" w:space="0" w:color="auto"/>
              <w:left w:val="single" w:sz="4" w:space="0" w:color="auto"/>
              <w:right w:val="single" w:sz="4" w:space="0" w:color="auto"/>
            </w:tcBorders>
            <w:shd w:val="clear" w:color="auto" w:fill="FFFFFF"/>
            <w:vAlign w:val="bottom"/>
          </w:tcPr>
          <w:p w:rsidR="00C117F7" w:rsidRPr="000D7A3B" w:rsidRDefault="00C117F7" w:rsidP="00B35255">
            <w:pPr>
              <w:widowControl w:val="0"/>
              <w:spacing w:line="240" w:lineRule="exact"/>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 xml:space="preserve">Непрограммное направление расходов </w:t>
            </w:r>
          </w:p>
        </w:tc>
      </w:tr>
      <w:tr w:rsidR="00C117F7" w:rsidRPr="000D7A3B">
        <w:trPr>
          <w:trHeight w:hRule="exact" w:val="562"/>
        </w:trPr>
        <w:tc>
          <w:tcPr>
            <w:tcW w:w="2370" w:type="dxa"/>
            <w:tcBorders>
              <w:top w:val="single" w:sz="4" w:space="0" w:color="auto"/>
              <w:left w:val="single" w:sz="4" w:space="0" w:color="auto"/>
              <w:bottom w:val="single" w:sz="4" w:space="0" w:color="auto"/>
            </w:tcBorders>
            <w:shd w:val="clear" w:color="auto" w:fill="FFFFFF"/>
          </w:tcPr>
          <w:p w:rsidR="00C117F7" w:rsidRPr="000D7A3B" w:rsidRDefault="00C117F7" w:rsidP="00B35255">
            <w:pPr>
              <w:widowControl w:val="0"/>
              <w:spacing w:line="240" w:lineRule="exact"/>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81 Х 00 ХХХХХ</w:t>
            </w:r>
          </w:p>
        </w:tc>
        <w:tc>
          <w:tcPr>
            <w:tcW w:w="8107" w:type="dxa"/>
            <w:tcBorders>
              <w:top w:val="single" w:sz="4" w:space="0" w:color="auto"/>
              <w:left w:val="single" w:sz="4" w:space="0" w:color="auto"/>
              <w:bottom w:val="single" w:sz="4" w:space="0" w:color="auto"/>
              <w:right w:val="single" w:sz="4" w:space="0" w:color="auto"/>
            </w:tcBorders>
            <w:shd w:val="clear" w:color="auto" w:fill="FFFFFF"/>
          </w:tcPr>
          <w:p w:rsidR="00C117F7" w:rsidRPr="000D7A3B" w:rsidRDefault="00C117F7" w:rsidP="00B35255">
            <w:pPr>
              <w:widowControl w:val="0"/>
              <w:spacing w:line="274" w:lineRule="exact"/>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 xml:space="preserve">Направление реализации непрограммных расходов </w:t>
            </w:r>
          </w:p>
        </w:tc>
      </w:tr>
      <w:tr w:rsidR="00C117F7" w:rsidRPr="000D7A3B">
        <w:trPr>
          <w:trHeight w:hRule="exact" w:val="562"/>
        </w:trPr>
        <w:tc>
          <w:tcPr>
            <w:tcW w:w="2370" w:type="dxa"/>
            <w:tcBorders>
              <w:top w:val="single" w:sz="4" w:space="0" w:color="auto"/>
              <w:left w:val="single" w:sz="4" w:space="0" w:color="auto"/>
              <w:bottom w:val="single" w:sz="4" w:space="0" w:color="auto"/>
            </w:tcBorders>
            <w:shd w:val="clear" w:color="auto" w:fill="FFFFFF"/>
          </w:tcPr>
          <w:p w:rsidR="00C117F7" w:rsidRPr="000D7A3B" w:rsidRDefault="00C117F7" w:rsidP="00B35255">
            <w:pPr>
              <w:widowControl w:val="0"/>
              <w:spacing w:line="240" w:lineRule="exact"/>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76 0 00 00000</w:t>
            </w:r>
          </w:p>
        </w:tc>
        <w:tc>
          <w:tcPr>
            <w:tcW w:w="8107" w:type="dxa"/>
            <w:tcBorders>
              <w:top w:val="single" w:sz="4" w:space="0" w:color="auto"/>
              <w:left w:val="single" w:sz="4" w:space="0" w:color="auto"/>
              <w:bottom w:val="single" w:sz="4" w:space="0" w:color="auto"/>
              <w:right w:val="single" w:sz="4" w:space="0" w:color="auto"/>
            </w:tcBorders>
            <w:shd w:val="clear" w:color="auto" w:fill="FFFFFF"/>
            <w:vAlign w:val="bottom"/>
          </w:tcPr>
          <w:p w:rsidR="00C117F7" w:rsidRPr="000D7A3B" w:rsidRDefault="00C117F7" w:rsidP="00654613">
            <w:pPr>
              <w:widowControl w:val="0"/>
              <w:spacing w:line="278" w:lineRule="exact"/>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 xml:space="preserve">Непрограммное направление деятельности </w:t>
            </w:r>
          </w:p>
        </w:tc>
      </w:tr>
      <w:tr w:rsidR="00C117F7" w:rsidRPr="000D7A3B">
        <w:trPr>
          <w:trHeight w:hRule="exact" w:val="562"/>
        </w:trPr>
        <w:tc>
          <w:tcPr>
            <w:tcW w:w="2370" w:type="dxa"/>
            <w:tcBorders>
              <w:top w:val="single" w:sz="4" w:space="0" w:color="auto"/>
              <w:left w:val="single" w:sz="4" w:space="0" w:color="auto"/>
              <w:bottom w:val="single" w:sz="4" w:space="0" w:color="auto"/>
            </w:tcBorders>
            <w:shd w:val="clear" w:color="auto" w:fill="FFFFFF"/>
          </w:tcPr>
          <w:p w:rsidR="00C117F7" w:rsidRPr="000D7A3B" w:rsidRDefault="00C117F7" w:rsidP="00B35255">
            <w:pPr>
              <w:widowControl w:val="0"/>
              <w:spacing w:line="240" w:lineRule="exact"/>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76 Х 00 00000</w:t>
            </w:r>
          </w:p>
        </w:tc>
        <w:tc>
          <w:tcPr>
            <w:tcW w:w="8107" w:type="dxa"/>
            <w:tcBorders>
              <w:top w:val="single" w:sz="4" w:space="0" w:color="auto"/>
              <w:left w:val="single" w:sz="4" w:space="0" w:color="auto"/>
              <w:bottom w:val="single" w:sz="4" w:space="0" w:color="auto"/>
              <w:right w:val="single" w:sz="4" w:space="0" w:color="auto"/>
            </w:tcBorders>
            <w:shd w:val="clear" w:color="auto" w:fill="FFFFFF"/>
            <w:vAlign w:val="bottom"/>
          </w:tcPr>
          <w:p w:rsidR="00C117F7" w:rsidRPr="000D7A3B" w:rsidRDefault="00C117F7" w:rsidP="00654613">
            <w:pPr>
              <w:widowControl w:val="0"/>
              <w:spacing w:line="240" w:lineRule="exact"/>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 xml:space="preserve">Непрограммное направление расходов </w:t>
            </w:r>
          </w:p>
        </w:tc>
      </w:tr>
      <w:tr w:rsidR="00C117F7" w:rsidRPr="000D7A3B">
        <w:trPr>
          <w:trHeight w:hRule="exact" w:val="562"/>
        </w:trPr>
        <w:tc>
          <w:tcPr>
            <w:tcW w:w="2370" w:type="dxa"/>
            <w:tcBorders>
              <w:top w:val="single" w:sz="4" w:space="0" w:color="auto"/>
              <w:left w:val="single" w:sz="4" w:space="0" w:color="auto"/>
              <w:bottom w:val="single" w:sz="4" w:space="0" w:color="auto"/>
            </w:tcBorders>
            <w:shd w:val="clear" w:color="auto" w:fill="FFFFFF"/>
          </w:tcPr>
          <w:p w:rsidR="00C117F7" w:rsidRPr="000D7A3B" w:rsidRDefault="00C117F7" w:rsidP="00B35255">
            <w:pPr>
              <w:widowControl w:val="0"/>
              <w:spacing w:line="240" w:lineRule="exact"/>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76 Х 00 ХХХХХ</w:t>
            </w:r>
          </w:p>
        </w:tc>
        <w:tc>
          <w:tcPr>
            <w:tcW w:w="8107" w:type="dxa"/>
            <w:tcBorders>
              <w:top w:val="single" w:sz="4" w:space="0" w:color="auto"/>
              <w:left w:val="single" w:sz="4" w:space="0" w:color="auto"/>
              <w:bottom w:val="single" w:sz="4" w:space="0" w:color="auto"/>
              <w:right w:val="single" w:sz="4" w:space="0" w:color="auto"/>
            </w:tcBorders>
            <w:shd w:val="clear" w:color="auto" w:fill="FFFFFF"/>
          </w:tcPr>
          <w:p w:rsidR="00C117F7" w:rsidRPr="000D7A3B" w:rsidRDefault="00C117F7" w:rsidP="00654613">
            <w:pPr>
              <w:widowControl w:val="0"/>
              <w:spacing w:line="274" w:lineRule="exact"/>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 xml:space="preserve">Направление реализации непрограммных расходов </w:t>
            </w:r>
          </w:p>
        </w:tc>
      </w:tr>
    </w:tbl>
    <w:p w:rsidR="00C117F7" w:rsidRPr="000D7A3B" w:rsidRDefault="00C117F7" w:rsidP="007A7AE2">
      <w:pPr>
        <w:widowControl w:val="0"/>
        <w:spacing w:line="274" w:lineRule="exact"/>
        <w:jc w:val="both"/>
        <w:rPr>
          <w:rFonts w:ascii="Times New Roman" w:hAnsi="Times New Roman" w:cs="Times New Roman"/>
          <w:color w:val="000000"/>
          <w:sz w:val="24"/>
          <w:szCs w:val="24"/>
          <w:lang w:eastAsia="ru-RU"/>
        </w:rPr>
      </w:pPr>
    </w:p>
    <w:p w:rsidR="00C117F7" w:rsidRPr="000D7A3B" w:rsidRDefault="00C117F7" w:rsidP="007A7AE2">
      <w:pPr>
        <w:widowControl w:val="0"/>
        <w:spacing w:line="274" w:lineRule="exact"/>
        <w:jc w:val="both"/>
        <w:rPr>
          <w:rFonts w:ascii="Times New Roman" w:hAnsi="Times New Roman" w:cs="Times New Roman"/>
          <w:color w:val="000000"/>
          <w:sz w:val="24"/>
          <w:szCs w:val="24"/>
          <w:lang w:eastAsia="ru-RU"/>
        </w:rPr>
      </w:pPr>
    </w:p>
    <w:p w:rsidR="00C117F7" w:rsidRPr="000D7A3B" w:rsidRDefault="00C117F7" w:rsidP="007A7AE2">
      <w:pPr>
        <w:widowControl w:val="0"/>
        <w:spacing w:line="274" w:lineRule="exact"/>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Отражение расходов бюджета Еремеевского сельсовета Сосновоборского района Пензенской области, источником финансового обеспечения которых являются субвенции, иные межбюджетные трансферты, имеющие целевое назначение, предоставляемые из федерального бюджета, бюджетов государственных внебюджетных фондов Российской Федерации осуществляется по целевым статьям расходов, включающим коды направлений расходов (13 - 17 разряды кода классификации расходов бюджетов), идентичные коду соответствующих направлений расходов федерального бюджета (бюджетов государственных внебюджетных фондов Российской Федерации) на предоставление вышеуказанных межбюджетных трансфертов.</w:t>
      </w:r>
    </w:p>
    <w:p w:rsidR="00C117F7" w:rsidRPr="000D7A3B" w:rsidRDefault="00C117F7" w:rsidP="007A7AE2">
      <w:pPr>
        <w:widowControl w:val="0"/>
        <w:spacing w:line="274" w:lineRule="exact"/>
        <w:ind w:firstLine="620"/>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Расходы бюджета Еремеевского сельсовета Сосновоборского района Пензенской области в целях финансового обеспечения (софинансирования) которых предоставляются из федерального бюджета межбюджетные трансферты на реализацию федеральных проектов, отражаются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Сосновоборского района Пензенской области.</w:t>
      </w:r>
    </w:p>
    <w:p w:rsidR="00C117F7" w:rsidRPr="000D7A3B" w:rsidRDefault="00C117F7" w:rsidP="007A7AE2">
      <w:pPr>
        <w:widowControl w:val="0"/>
        <w:spacing w:line="274" w:lineRule="exact"/>
        <w:ind w:firstLine="620"/>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 xml:space="preserve">Коды направлений расходов, содержащие значения 70000 - 79990, </w:t>
      </w:r>
      <w:r w:rsidRPr="000D7A3B">
        <w:rPr>
          <w:rFonts w:ascii="Times New Roman" w:hAnsi="Times New Roman" w:cs="Times New Roman"/>
          <w:color w:val="000000"/>
          <w:sz w:val="24"/>
          <w:szCs w:val="24"/>
          <w:lang w:val="en-US"/>
        </w:rPr>
        <w:t>S</w:t>
      </w:r>
      <w:r w:rsidRPr="000D7A3B">
        <w:rPr>
          <w:rFonts w:ascii="Times New Roman" w:hAnsi="Times New Roman" w:cs="Times New Roman"/>
          <w:color w:val="000000"/>
          <w:sz w:val="24"/>
          <w:szCs w:val="24"/>
        </w:rPr>
        <w:t xml:space="preserve">0000 </w:t>
      </w:r>
      <w:r w:rsidRPr="000D7A3B">
        <w:rPr>
          <w:rFonts w:ascii="Times New Roman" w:hAnsi="Times New Roman" w:cs="Times New Roman"/>
          <w:color w:val="000000"/>
          <w:sz w:val="24"/>
          <w:szCs w:val="24"/>
          <w:lang w:eastAsia="ru-RU"/>
        </w:rPr>
        <w:t xml:space="preserve">- </w:t>
      </w:r>
      <w:r w:rsidRPr="000D7A3B">
        <w:rPr>
          <w:rFonts w:ascii="Times New Roman" w:hAnsi="Times New Roman" w:cs="Times New Roman"/>
          <w:color w:val="000000"/>
          <w:sz w:val="24"/>
          <w:szCs w:val="24"/>
          <w:lang w:val="en-US"/>
        </w:rPr>
        <w:t>S</w:t>
      </w:r>
      <w:r w:rsidRPr="000D7A3B">
        <w:rPr>
          <w:rFonts w:ascii="Times New Roman" w:hAnsi="Times New Roman" w:cs="Times New Roman"/>
          <w:color w:val="000000"/>
          <w:sz w:val="24"/>
          <w:szCs w:val="24"/>
        </w:rPr>
        <w:t xml:space="preserve">9990 </w:t>
      </w:r>
      <w:r w:rsidRPr="000D7A3B">
        <w:rPr>
          <w:rFonts w:ascii="Times New Roman" w:hAnsi="Times New Roman" w:cs="Times New Roman"/>
          <w:color w:val="000000"/>
          <w:sz w:val="24"/>
          <w:szCs w:val="24"/>
          <w:lang w:eastAsia="ru-RU"/>
        </w:rPr>
        <w:t xml:space="preserve">и </w:t>
      </w:r>
      <w:r w:rsidRPr="000D7A3B">
        <w:rPr>
          <w:rFonts w:ascii="Times New Roman" w:hAnsi="Times New Roman" w:cs="Times New Roman"/>
          <w:color w:val="000000"/>
          <w:sz w:val="24"/>
          <w:szCs w:val="24"/>
          <w:lang w:val="en-US"/>
        </w:rPr>
        <w:t>Z</w:t>
      </w:r>
      <w:r w:rsidRPr="000D7A3B">
        <w:rPr>
          <w:rFonts w:ascii="Times New Roman" w:hAnsi="Times New Roman" w:cs="Times New Roman"/>
          <w:color w:val="000000"/>
          <w:sz w:val="24"/>
          <w:szCs w:val="24"/>
        </w:rPr>
        <w:t xml:space="preserve">0000 </w:t>
      </w:r>
      <w:r w:rsidRPr="000D7A3B">
        <w:rPr>
          <w:rFonts w:ascii="Times New Roman" w:hAnsi="Times New Roman" w:cs="Times New Roman"/>
          <w:color w:val="000000"/>
          <w:sz w:val="24"/>
          <w:szCs w:val="24"/>
          <w:lang w:eastAsia="ru-RU"/>
        </w:rPr>
        <w:t xml:space="preserve">- </w:t>
      </w:r>
      <w:r w:rsidRPr="000D7A3B">
        <w:rPr>
          <w:rFonts w:ascii="Times New Roman" w:hAnsi="Times New Roman" w:cs="Times New Roman"/>
          <w:color w:val="000000"/>
          <w:sz w:val="24"/>
          <w:szCs w:val="24"/>
          <w:lang w:val="en-US"/>
        </w:rPr>
        <w:t>Z</w:t>
      </w:r>
      <w:r w:rsidRPr="000D7A3B">
        <w:rPr>
          <w:rFonts w:ascii="Times New Roman" w:hAnsi="Times New Roman" w:cs="Times New Roman"/>
          <w:color w:val="000000"/>
          <w:sz w:val="24"/>
          <w:szCs w:val="24"/>
        </w:rPr>
        <w:t xml:space="preserve">9990 </w:t>
      </w:r>
      <w:r w:rsidRPr="000D7A3B">
        <w:rPr>
          <w:rFonts w:ascii="Times New Roman" w:hAnsi="Times New Roman" w:cs="Times New Roman"/>
          <w:color w:val="000000"/>
          <w:sz w:val="24"/>
          <w:szCs w:val="24"/>
          <w:lang w:eastAsia="ru-RU"/>
        </w:rPr>
        <w:t>используются, если иное не установлено настоящим Порядком:</w:t>
      </w:r>
    </w:p>
    <w:p w:rsidR="00C117F7" w:rsidRPr="000D7A3B" w:rsidRDefault="00C117F7" w:rsidP="007A7AE2">
      <w:pPr>
        <w:widowControl w:val="0"/>
        <w:spacing w:line="274" w:lineRule="exact"/>
        <w:ind w:firstLine="620"/>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70000 - 79990 - для отражения расходов бюджета Пензенской области на предоставление субсидий, субвенций и иных межбюджетных трансфертов из бюджета Пензенской области бюджетам муниципальных образований Пензенской области;</w:t>
      </w:r>
    </w:p>
    <w:p w:rsidR="00C117F7" w:rsidRPr="000D7A3B" w:rsidRDefault="00C117F7" w:rsidP="007A7AE2">
      <w:pPr>
        <w:widowControl w:val="0"/>
        <w:spacing w:line="274" w:lineRule="exact"/>
        <w:ind w:firstLine="620"/>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70000 - 79990 - для отражения расходов местных бюджетов, источником финансового обеспечения которых являются субвенции и иные межбюджетные трансферты, имеющие целевое назначение, предоставляемые из бюджета Пензенской области;</w:t>
      </w:r>
    </w:p>
    <w:p w:rsidR="00C117F7" w:rsidRPr="000D7A3B" w:rsidRDefault="00C117F7" w:rsidP="007A7AE2">
      <w:pPr>
        <w:widowControl w:val="0"/>
        <w:spacing w:line="274" w:lineRule="exact"/>
        <w:ind w:firstLine="620"/>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val="en-US"/>
        </w:rPr>
        <w:t>S</w:t>
      </w:r>
      <w:r w:rsidRPr="000D7A3B">
        <w:rPr>
          <w:rFonts w:ascii="Times New Roman" w:hAnsi="Times New Roman" w:cs="Times New Roman"/>
          <w:color w:val="000000"/>
          <w:sz w:val="24"/>
          <w:szCs w:val="24"/>
        </w:rPr>
        <w:t xml:space="preserve">0000 </w:t>
      </w:r>
      <w:r w:rsidRPr="000D7A3B">
        <w:rPr>
          <w:rFonts w:ascii="Times New Roman" w:hAnsi="Times New Roman" w:cs="Times New Roman"/>
          <w:color w:val="000000"/>
          <w:sz w:val="24"/>
          <w:szCs w:val="24"/>
          <w:lang w:eastAsia="ru-RU"/>
        </w:rPr>
        <w:t xml:space="preserve">- </w:t>
      </w:r>
      <w:r w:rsidRPr="000D7A3B">
        <w:rPr>
          <w:rFonts w:ascii="Times New Roman" w:hAnsi="Times New Roman" w:cs="Times New Roman"/>
          <w:color w:val="000000"/>
          <w:sz w:val="24"/>
          <w:szCs w:val="24"/>
          <w:lang w:val="en-US"/>
        </w:rPr>
        <w:t>S</w:t>
      </w:r>
      <w:r w:rsidRPr="000D7A3B">
        <w:rPr>
          <w:rFonts w:ascii="Times New Roman" w:hAnsi="Times New Roman" w:cs="Times New Roman"/>
          <w:color w:val="000000"/>
          <w:sz w:val="24"/>
          <w:szCs w:val="24"/>
        </w:rPr>
        <w:t xml:space="preserve">9990 </w:t>
      </w:r>
      <w:r w:rsidRPr="000D7A3B">
        <w:rPr>
          <w:rFonts w:ascii="Times New Roman" w:hAnsi="Times New Roman" w:cs="Times New Roman"/>
          <w:color w:val="000000"/>
          <w:sz w:val="24"/>
          <w:szCs w:val="24"/>
          <w:lang w:eastAsia="ru-RU"/>
        </w:rPr>
        <w:t>- для отражения расходов местных бюджетов, источником финансового обеспечения которых являются субсидии, предоставляемые из бюджета Пензенской области, а также расходов местных бюджетов, в целях софинансирования которых из бюджета Пензенской области предоставляются местным бюджетам субсидии, которые не софинансируются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софинансирования расходного обязательства муниципального образования, при оплате денежного обязательства получателя средств местного бюджета;</w:t>
      </w:r>
    </w:p>
    <w:p w:rsidR="00C117F7" w:rsidRPr="000D7A3B" w:rsidRDefault="00C117F7" w:rsidP="007A7AE2">
      <w:pPr>
        <w:widowControl w:val="0"/>
        <w:tabs>
          <w:tab w:val="left" w:pos="1468"/>
          <w:tab w:val="left" w:pos="1799"/>
          <w:tab w:val="left" w:pos="2692"/>
        </w:tabs>
        <w:spacing w:line="274" w:lineRule="exact"/>
        <w:ind w:firstLine="580"/>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val="en-US"/>
        </w:rPr>
        <w:t>Z</w:t>
      </w:r>
      <w:r w:rsidRPr="000D7A3B">
        <w:rPr>
          <w:rFonts w:ascii="Times New Roman" w:hAnsi="Times New Roman" w:cs="Times New Roman"/>
          <w:color w:val="000000"/>
          <w:sz w:val="24"/>
          <w:szCs w:val="24"/>
        </w:rPr>
        <w:t>0000</w:t>
      </w:r>
      <w:r w:rsidRPr="000D7A3B">
        <w:rPr>
          <w:rFonts w:ascii="Times New Roman" w:hAnsi="Times New Roman" w:cs="Times New Roman"/>
          <w:color w:val="000000"/>
          <w:sz w:val="24"/>
          <w:szCs w:val="24"/>
        </w:rPr>
        <w:tab/>
      </w:r>
      <w:r w:rsidRPr="000D7A3B">
        <w:rPr>
          <w:rFonts w:ascii="Times New Roman" w:hAnsi="Times New Roman" w:cs="Times New Roman"/>
          <w:color w:val="000000"/>
          <w:sz w:val="24"/>
          <w:szCs w:val="24"/>
          <w:lang w:eastAsia="ru-RU"/>
        </w:rPr>
        <w:t>-</w:t>
      </w:r>
      <w:r w:rsidRPr="000D7A3B">
        <w:rPr>
          <w:rFonts w:ascii="Times New Roman" w:hAnsi="Times New Roman" w:cs="Times New Roman"/>
          <w:color w:val="000000"/>
          <w:sz w:val="24"/>
          <w:szCs w:val="24"/>
          <w:lang w:eastAsia="ru-RU"/>
        </w:rPr>
        <w:tab/>
      </w:r>
      <w:r w:rsidRPr="000D7A3B">
        <w:rPr>
          <w:rFonts w:ascii="Times New Roman" w:hAnsi="Times New Roman" w:cs="Times New Roman"/>
          <w:color w:val="000000"/>
          <w:sz w:val="24"/>
          <w:szCs w:val="24"/>
          <w:lang w:val="en-US"/>
        </w:rPr>
        <w:t>Z</w:t>
      </w:r>
      <w:r w:rsidRPr="000D7A3B">
        <w:rPr>
          <w:rFonts w:ascii="Times New Roman" w:hAnsi="Times New Roman" w:cs="Times New Roman"/>
          <w:color w:val="000000"/>
          <w:sz w:val="24"/>
          <w:szCs w:val="24"/>
        </w:rPr>
        <w:t>9990</w:t>
      </w:r>
      <w:r w:rsidRPr="000D7A3B">
        <w:rPr>
          <w:rFonts w:ascii="Times New Roman" w:hAnsi="Times New Roman" w:cs="Times New Roman"/>
          <w:color w:val="000000"/>
          <w:sz w:val="24"/>
          <w:szCs w:val="24"/>
        </w:rPr>
        <w:tab/>
      </w:r>
      <w:r w:rsidRPr="000D7A3B">
        <w:rPr>
          <w:rFonts w:ascii="Times New Roman" w:hAnsi="Times New Roman" w:cs="Times New Roman"/>
          <w:color w:val="000000"/>
          <w:sz w:val="24"/>
          <w:szCs w:val="24"/>
          <w:lang w:eastAsia="ru-RU"/>
        </w:rPr>
        <w:t>- для отражения расходов местных бюджетов, в целях</w:t>
      </w:r>
    </w:p>
    <w:p w:rsidR="00C117F7" w:rsidRPr="000D7A3B" w:rsidRDefault="00C117F7" w:rsidP="007A7AE2">
      <w:pPr>
        <w:widowControl w:val="0"/>
        <w:spacing w:line="274" w:lineRule="exact"/>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софинансирования которых из бюджета Пензенской области предоставляются местным бюджетам субсидии, которые не софинансируются из федерального бюджета и бюджетов государственных внебюджетных фондов Российской Федерации, за исключением субсидий, которые перечисляются в местный бюджет в доле, соответствующей установленному уровню софинансирования расходного обязательства муниципального образования, при оплате денежного обязательства получателя средств местного бюджета.</w:t>
      </w:r>
    </w:p>
    <w:p w:rsidR="00C117F7" w:rsidRPr="000D7A3B" w:rsidRDefault="00C117F7" w:rsidP="007A7AE2">
      <w:pPr>
        <w:widowControl w:val="0"/>
        <w:tabs>
          <w:tab w:val="left" w:pos="8597"/>
          <w:tab w:val="left" w:pos="8928"/>
        </w:tabs>
        <w:spacing w:line="274" w:lineRule="exact"/>
        <w:ind w:firstLine="580"/>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Расходы местных бюджетов за счет межбюджетных трансфертов из бюджета Пензенской области на реализацию региональных проектов, направленных на достижение соответствующих целей федеральных проектов, в целях финансового обеспечения (софинансирования) которых не предусмотрены межбюджетные трансферты из федерального бюджета, отражаются по направлениям расходов 70000-79990,соответствующим направлениям расходов бюджета Пензенской области, в полном объеме, необходимом для исполнения соответствующего расходного обязательства муниципального образования.</w:t>
      </w:r>
    </w:p>
    <w:p w:rsidR="00C117F7" w:rsidRPr="000D7A3B" w:rsidRDefault="00C117F7" w:rsidP="007A7AE2">
      <w:pPr>
        <w:widowControl w:val="0"/>
        <w:spacing w:line="274" w:lineRule="exact"/>
        <w:ind w:firstLine="580"/>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 xml:space="preserve">При формировании кодов целевых статей расходов бюджетов муниципальных образований Сосновоборского района  Пензенской области, содержащих направления расходов </w:t>
      </w:r>
      <w:r w:rsidRPr="000D7A3B">
        <w:rPr>
          <w:rFonts w:ascii="Times New Roman" w:hAnsi="Times New Roman" w:cs="Times New Roman"/>
          <w:color w:val="000000"/>
          <w:sz w:val="24"/>
          <w:szCs w:val="24"/>
          <w:lang w:val="en-US"/>
        </w:rPr>
        <w:t>S</w:t>
      </w:r>
      <w:r w:rsidRPr="000D7A3B">
        <w:rPr>
          <w:rFonts w:ascii="Times New Roman" w:hAnsi="Times New Roman" w:cs="Times New Roman"/>
          <w:color w:val="000000"/>
          <w:sz w:val="24"/>
          <w:szCs w:val="24"/>
        </w:rPr>
        <w:t xml:space="preserve">0000 </w:t>
      </w:r>
      <w:r w:rsidRPr="000D7A3B">
        <w:rPr>
          <w:rFonts w:ascii="Times New Roman" w:hAnsi="Times New Roman" w:cs="Times New Roman"/>
          <w:color w:val="000000"/>
          <w:sz w:val="24"/>
          <w:szCs w:val="24"/>
          <w:lang w:eastAsia="ru-RU"/>
        </w:rPr>
        <w:t xml:space="preserve">- </w:t>
      </w:r>
      <w:r w:rsidRPr="000D7A3B">
        <w:rPr>
          <w:rFonts w:ascii="Times New Roman" w:hAnsi="Times New Roman" w:cs="Times New Roman"/>
          <w:color w:val="000000"/>
          <w:sz w:val="24"/>
          <w:szCs w:val="24"/>
          <w:lang w:val="en-US"/>
        </w:rPr>
        <w:t>S</w:t>
      </w:r>
      <w:r w:rsidRPr="000D7A3B">
        <w:rPr>
          <w:rFonts w:ascii="Times New Roman" w:hAnsi="Times New Roman" w:cs="Times New Roman"/>
          <w:color w:val="000000"/>
          <w:sz w:val="24"/>
          <w:szCs w:val="24"/>
        </w:rPr>
        <w:t xml:space="preserve">9990, </w:t>
      </w:r>
      <w:r w:rsidRPr="000D7A3B">
        <w:rPr>
          <w:rFonts w:ascii="Times New Roman" w:hAnsi="Times New Roman" w:cs="Times New Roman"/>
          <w:color w:val="000000"/>
          <w:sz w:val="24"/>
          <w:szCs w:val="24"/>
          <w:lang w:val="en-US"/>
        </w:rPr>
        <w:t>Z</w:t>
      </w:r>
      <w:r w:rsidRPr="000D7A3B">
        <w:rPr>
          <w:rFonts w:ascii="Times New Roman" w:hAnsi="Times New Roman" w:cs="Times New Roman"/>
          <w:color w:val="000000"/>
          <w:sz w:val="24"/>
          <w:szCs w:val="24"/>
        </w:rPr>
        <w:t xml:space="preserve">0000 </w:t>
      </w:r>
      <w:r w:rsidRPr="000D7A3B">
        <w:rPr>
          <w:rFonts w:ascii="Times New Roman" w:hAnsi="Times New Roman" w:cs="Times New Roman"/>
          <w:color w:val="000000"/>
          <w:sz w:val="24"/>
          <w:szCs w:val="24"/>
          <w:lang w:eastAsia="ru-RU"/>
        </w:rPr>
        <w:t xml:space="preserve">- </w:t>
      </w:r>
      <w:r w:rsidRPr="000D7A3B">
        <w:rPr>
          <w:rFonts w:ascii="Times New Roman" w:hAnsi="Times New Roman" w:cs="Times New Roman"/>
          <w:color w:val="000000"/>
          <w:sz w:val="24"/>
          <w:szCs w:val="24"/>
          <w:lang w:val="en-US"/>
        </w:rPr>
        <w:t>Z</w:t>
      </w:r>
      <w:r w:rsidRPr="000D7A3B">
        <w:rPr>
          <w:rFonts w:ascii="Times New Roman" w:hAnsi="Times New Roman" w:cs="Times New Roman"/>
          <w:color w:val="000000"/>
          <w:sz w:val="24"/>
          <w:szCs w:val="24"/>
        </w:rPr>
        <w:t xml:space="preserve">9990, </w:t>
      </w:r>
      <w:r w:rsidRPr="000D7A3B">
        <w:rPr>
          <w:rFonts w:ascii="Times New Roman" w:hAnsi="Times New Roman" w:cs="Times New Roman"/>
          <w:color w:val="000000"/>
          <w:sz w:val="24"/>
          <w:szCs w:val="24"/>
          <w:lang w:eastAsia="ru-RU"/>
        </w:rPr>
        <w:t xml:space="preserve">на уровне второго - пятого разрядов направлений расходов обеспечивается однозначная увязка с кодами направлений расходов бюджета Пензенской области (70000 - 79990). При этом в случае необходимости обособления расходов по отдельным мероприятиям, осуществляется детализация на уровне пятого разряда кодов направлений расходов, содержащих значения 70000 - 79990, </w:t>
      </w:r>
      <w:r w:rsidRPr="000D7A3B">
        <w:rPr>
          <w:rFonts w:ascii="Times New Roman" w:hAnsi="Times New Roman" w:cs="Times New Roman"/>
          <w:color w:val="000000"/>
          <w:sz w:val="24"/>
          <w:szCs w:val="24"/>
          <w:lang w:val="en-US"/>
        </w:rPr>
        <w:t>S</w:t>
      </w:r>
      <w:r w:rsidRPr="000D7A3B">
        <w:rPr>
          <w:rFonts w:ascii="Times New Roman" w:hAnsi="Times New Roman" w:cs="Times New Roman"/>
          <w:color w:val="000000"/>
          <w:sz w:val="24"/>
          <w:szCs w:val="24"/>
        </w:rPr>
        <w:t xml:space="preserve">0000 </w:t>
      </w:r>
      <w:r w:rsidRPr="000D7A3B">
        <w:rPr>
          <w:rFonts w:ascii="Times New Roman" w:hAnsi="Times New Roman" w:cs="Times New Roman"/>
          <w:color w:val="000000"/>
          <w:sz w:val="24"/>
          <w:szCs w:val="24"/>
          <w:lang w:eastAsia="ru-RU"/>
        </w:rPr>
        <w:t xml:space="preserve">- </w:t>
      </w:r>
      <w:r w:rsidRPr="000D7A3B">
        <w:rPr>
          <w:rFonts w:ascii="Times New Roman" w:hAnsi="Times New Roman" w:cs="Times New Roman"/>
          <w:color w:val="000000"/>
          <w:sz w:val="24"/>
          <w:szCs w:val="24"/>
          <w:lang w:val="en-US"/>
        </w:rPr>
        <w:t>S</w:t>
      </w:r>
      <w:r w:rsidRPr="000D7A3B">
        <w:rPr>
          <w:rFonts w:ascii="Times New Roman" w:hAnsi="Times New Roman" w:cs="Times New Roman"/>
          <w:color w:val="000000"/>
          <w:sz w:val="24"/>
          <w:szCs w:val="24"/>
        </w:rPr>
        <w:t xml:space="preserve">9990, </w:t>
      </w:r>
      <w:r w:rsidRPr="000D7A3B">
        <w:rPr>
          <w:rFonts w:ascii="Times New Roman" w:hAnsi="Times New Roman" w:cs="Times New Roman"/>
          <w:color w:val="000000"/>
          <w:sz w:val="24"/>
          <w:szCs w:val="24"/>
          <w:lang w:val="en-US"/>
        </w:rPr>
        <w:t>Z</w:t>
      </w:r>
      <w:r w:rsidRPr="000D7A3B">
        <w:rPr>
          <w:rFonts w:ascii="Times New Roman" w:hAnsi="Times New Roman" w:cs="Times New Roman"/>
          <w:color w:val="000000"/>
          <w:sz w:val="24"/>
          <w:szCs w:val="24"/>
        </w:rPr>
        <w:t xml:space="preserve">0000 </w:t>
      </w:r>
      <w:r w:rsidRPr="000D7A3B">
        <w:rPr>
          <w:rFonts w:ascii="Times New Roman" w:hAnsi="Times New Roman" w:cs="Times New Roman"/>
          <w:color w:val="000000"/>
          <w:sz w:val="24"/>
          <w:szCs w:val="24"/>
          <w:lang w:eastAsia="ru-RU"/>
        </w:rPr>
        <w:t xml:space="preserve">- </w:t>
      </w:r>
      <w:r w:rsidRPr="000D7A3B">
        <w:rPr>
          <w:rFonts w:ascii="Times New Roman" w:hAnsi="Times New Roman" w:cs="Times New Roman"/>
          <w:color w:val="000000"/>
          <w:sz w:val="24"/>
          <w:szCs w:val="24"/>
          <w:lang w:val="en-US"/>
        </w:rPr>
        <w:t>Z</w:t>
      </w:r>
      <w:r w:rsidRPr="000D7A3B">
        <w:rPr>
          <w:rFonts w:ascii="Times New Roman" w:hAnsi="Times New Roman" w:cs="Times New Roman"/>
          <w:color w:val="000000"/>
          <w:sz w:val="24"/>
          <w:szCs w:val="24"/>
        </w:rPr>
        <w:t>9990.</w:t>
      </w:r>
    </w:p>
    <w:p w:rsidR="00C117F7" w:rsidRPr="000D7A3B" w:rsidRDefault="00C117F7" w:rsidP="007A7AE2">
      <w:pPr>
        <w:widowControl w:val="0"/>
        <w:spacing w:line="274" w:lineRule="exact"/>
        <w:ind w:firstLine="580"/>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В целях обособления расходов бюджетов муниципальных образований Сосновоборского района Пензенской области на исполнение публичных нормативных обязательств, источником финансового обеспечения которых являются целевые межбюджетные трансферты, предоставляемые из бюджета Пензенской области, финансовый орган соответствующего бюджета вправе при назначении кода целевой статьи расходов использовать код направления расходов, установленный настоящим Порядком, для отражения расходов по предоставлению целевых межбюджетных трансфертов (77100 «Субвенция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 77200 «Субвенции на исполнение государственных полномочий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 77300 «Субвенции на 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 77400 «Субвенции на 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другим категориям граждан»), детализированный в рамках четвертого и пятого разряда кода направления расходов по видам осуществляемых выплат публичных нормативных обязательств.</w:t>
      </w:r>
    </w:p>
    <w:p w:rsidR="00C117F7" w:rsidRPr="000D7A3B" w:rsidRDefault="00C117F7" w:rsidP="007A7AE2">
      <w:pPr>
        <w:widowControl w:val="0"/>
        <w:spacing w:line="274" w:lineRule="exact"/>
        <w:ind w:firstLine="580"/>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Указанная детализация производится с применением буквенно-цифрового ряда: 1, 2, 3, 4, 5, 6, 7, 8, 9, Б, Г, Д, Ж, И, Л, П, Ф, Ц, Ч, Ш, Э, Ю, Я.</w:t>
      </w:r>
    </w:p>
    <w:p w:rsidR="00C117F7" w:rsidRPr="000D7A3B" w:rsidRDefault="00C117F7" w:rsidP="007A7AE2">
      <w:pPr>
        <w:widowControl w:val="0"/>
        <w:spacing w:line="274" w:lineRule="exact"/>
        <w:ind w:firstLine="580"/>
        <w:jc w:val="both"/>
        <w:rPr>
          <w:rFonts w:ascii="Times New Roman" w:hAnsi="Times New Roman" w:cs="Times New Roman"/>
          <w:color w:val="000000"/>
          <w:sz w:val="24"/>
          <w:szCs w:val="24"/>
          <w:lang w:eastAsia="ru-RU"/>
        </w:rPr>
      </w:pPr>
      <w:r w:rsidRPr="000D7A3B">
        <w:rPr>
          <w:rFonts w:ascii="Times New Roman" w:hAnsi="Times New Roman" w:cs="Times New Roman"/>
          <w:color w:val="000000"/>
          <w:sz w:val="24"/>
          <w:szCs w:val="24"/>
          <w:lang w:eastAsia="ru-RU"/>
        </w:rPr>
        <w:t xml:space="preserve">Код целевой статьи расходов бюджета Еремеевского сельсовета Сосновоборского района Пензенской области на погашение кредиторской задолженности устанавливается в рамках решения комитета местного самоуправления Еремеевского сельсовета о бюджете Еремеевского сельсовета Сосновоборского района Пензенской области с сохранением кода программного (непрограммного) направления расходов (8 - 9 разряды кода классификации расходов бюджетов) </w:t>
      </w:r>
    </w:p>
    <w:p w:rsidR="00C117F7" w:rsidRPr="000D7A3B" w:rsidRDefault="00C117F7" w:rsidP="000E276D">
      <w:pPr>
        <w:widowControl w:val="0"/>
        <w:tabs>
          <w:tab w:val="left" w:pos="1276"/>
        </w:tabs>
        <w:spacing w:line="274" w:lineRule="exact"/>
        <w:ind w:left="1134"/>
        <w:jc w:val="center"/>
        <w:rPr>
          <w:rFonts w:ascii="Times New Roman" w:hAnsi="Times New Roman" w:cs="Times New Roman"/>
          <w:b/>
          <w:bCs/>
          <w:color w:val="000000"/>
          <w:sz w:val="24"/>
          <w:szCs w:val="24"/>
          <w:lang w:eastAsia="ru-RU"/>
        </w:rPr>
      </w:pPr>
    </w:p>
    <w:p w:rsidR="00C117F7" w:rsidRPr="000D7A3B" w:rsidRDefault="00C117F7" w:rsidP="000E276D">
      <w:pPr>
        <w:widowControl w:val="0"/>
        <w:tabs>
          <w:tab w:val="left" w:pos="1276"/>
        </w:tabs>
        <w:spacing w:line="274" w:lineRule="exact"/>
        <w:ind w:left="1134"/>
        <w:jc w:val="center"/>
        <w:rPr>
          <w:rFonts w:ascii="Times New Roman" w:hAnsi="Times New Roman" w:cs="Times New Roman"/>
          <w:b/>
          <w:bCs/>
          <w:color w:val="000000"/>
          <w:sz w:val="24"/>
          <w:szCs w:val="24"/>
          <w:lang w:eastAsia="ru-RU"/>
        </w:rPr>
      </w:pPr>
    </w:p>
    <w:p w:rsidR="00C117F7" w:rsidRPr="000D7A3B" w:rsidRDefault="00C117F7" w:rsidP="003D4090">
      <w:pPr>
        <w:widowControl w:val="0"/>
        <w:suppressAutoHyphens/>
        <w:spacing w:after="240" w:line="274" w:lineRule="exact"/>
        <w:jc w:val="center"/>
        <w:rPr>
          <w:rFonts w:ascii="Times New Roman" w:hAnsi="Times New Roman" w:cs="Times New Roman"/>
          <w:b/>
          <w:bCs/>
          <w:color w:val="000000"/>
          <w:sz w:val="24"/>
          <w:szCs w:val="24"/>
          <w:lang w:eastAsia="ru-RU"/>
        </w:rPr>
      </w:pPr>
      <w:r w:rsidRPr="000D7A3B">
        <w:rPr>
          <w:rFonts w:ascii="Times New Roman" w:hAnsi="Times New Roman" w:cs="Times New Roman"/>
          <w:b/>
          <w:bCs/>
          <w:color w:val="000000"/>
          <w:sz w:val="24"/>
          <w:szCs w:val="24"/>
          <w:lang w:val="en-US" w:eastAsia="ru-RU"/>
        </w:rPr>
        <w:t>II</w:t>
      </w:r>
      <w:r w:rsidRPr="000D7A3B">
        <w:rPr>
          <w:rFonts w:ascii="Times New Roman" w:hAnsi="Times New Roman" w:cs="Times New Roman"/>
          <w:b/>
          <w:bCs/>
          <w:color w:val="000000"/>
          <w:sz w:val="24"/>
          <w:szCs w:val="24"/>
          <w:lang w:eastAsia="ru-RU"/>
        </w:rPr>
        <w:t xml:space="preserve">.  Перечень отнесения расходов бюджета Еремеевского сельсовета Сосновоборского района Пензенской области </w:t>
      </w:r>
      <w:r w:rsidRPr="000D7A3B">
        <w:rPr>
          <w:rFonts w:ascii="Times New Roman" w:hAnsi="Times New Roman" w:cs="Times New Roman"/>
          <w:b/>
          <w:bCs/>
          <w:color w:val="000000"/>
          <w:sz w:val="24"/>
          <w:szCs w:val="24"/>
          <w:lang w:eastAsia="ru-RU"/>
        </w:rPr>
        <w:br/>
        <w:t>на соответствующие целевые статьи</w:t>
      </w:r>
    </w:p>
    <w:p w:rsidR="00C117F7" w:rsidRPr="000D7A3B" w:rsidRDefault="00C117F7" w:rsidP="003D4090">
      <w:pPr>
        <w:suppressAutoHyphens/>
        <w:ind w:left="851"/>
        <w:rPr>
          <w:rFonts w:ascii="Times New Roman" w:hAnsi="Times New Roman" w:cs="Times New Roman"/>
          <w:sz w:val="24"/>
          <w:szCs w:val="24"/>
          <w:lang w:eastAsia="ru-RU"/>
        </w:rPr>
      </w:pPr>
    </w:p>
    <w:p w:rsidR="00C117F7" w:rsidRPr="000D7A3B" w:rsidRDefault="00C117F7" w:rsidP="002B3B90">
      <w:pPr>
        <w:tabs>
          <w:tab w:val="left" w:pos="6720"/>
        </w:tabs>
        <w:rPr>
          <w:rFonts w:ascii="Times New Roman" w:hAnsi="Times New Roman" w:cs="Times New Roman"/>
          <w:sz w:val="24"/>
          <w:szCs w:val="24"/>
          <w:lang w:eastAsia="ar-SA"/>
        </w:rPr>
      </w:pPr>
      <w:r w:rsidRPr="000D7A3B">
        <w:rPr>
          <w:rFonts w:ascii="Times New Roman" w:hAnsi="Times New Roman" w:cs="Times New Roman"/>
          <w:sz w:val="24"/>
          <w:szCs w:val="24"/>
          <w:lang w:eastAsia="ru-RU"/>
        </w:rPr>
        <w:tab/>
      </w:r>
    </w:p>
    <w:tbl>
      <w:tblPr>
        <w:tblpPr w:leftFromText="180" w:rightFromText="180" w:horzAnchor="margin" w:tblpXSpec="center" w:tblpY="419"/>
        <w:tblW w:w="10156" w:type="dxa"/>
        <w:tblLook w:val="0000"/>
      </w:tblPr>
      <w:tblGrid>
        <w:gridCol w:w="5"/>
        <w:gridCol w:w="7781"/>
        <w:gridCol w:w="2370"/>
      </w:tblGrid>
      <w:tr w:rsidR="00C117F7" w:rsidRPr="000D7A3B">
        <w:trPr>
          <w:trHeight w:val="689"/>
        </w:trPr>
        <w:tc>
          <w:tcPr>
            <w:tcW w:w="7785" w:type="dxa"/>
            <w:gridSpan w:val="2"/>
            <w:tcBorders>
              <w:top w:val="single" w:sz="4" w:space="0" w:color="auto"/>
              <w:left w:val="single" w:sz="4" w:space="0" w:color="auto"/>
              <w:bottom w:val="single" w:sz="4" w:space="0" w:color="000000"/>
            </w:tcBorders>
          </w:tcPr>
          <w:p w:rsidR="00C117F7" w:rsidRPr="000D7A3B" w:rsidRDefault="00C117F7" w:rsidP="003D4090">
            <w:pPr>
              <w:suppressAutoHyphens/>
              <w:snapToGrid w:val="0"/>
              <w:jc w:val="center"/>
              <w:rPr>
                <w:rFonts w:ascii="Times New Roman" w:hAnsi="Times New Roman" w:cs="Times New Roman"/>
                <w:sz w:val="24"/>
                <w:szCs w:val="24"/>
                <w:lang w:eastAsia="ru-RU"/>
              </w:rPr>
            </w:pPr>
            <w:r w:rsidRPr="000D7A3B">
              <w:rPr>
                <w:rFonts w:ascii="Times New Roman" w:hAnsi="Times New Roman" w:cs="Times New Roman"/>
                <w:sz w:val="24"/>
                <w:szCs w:val="24"/>
                <w:lang w:eastAsia="ru-RU"/>
              </w:rPr>
              <w:t>Наименование</w:t>
            </w:r>
          </w:p>
        </w:tc>
        <w:tc>
          <w:tcPr>
            <w:tcW w:w="2371" w:type="dxa"/>
            <w:tcBorders>
              <w:top w:val="single" w:sz="4" w:space="0" w:color="auto"/>
              <w:left w:val="single" w:sz="4" w:space="0" w:color="000000"/>
              <w:bottom w:val="single" w:sz="4" w:space="0" w:color="000000"/>
              <w:right w:val="single" w:sz="4" w:space="0" w:color="auto"/>
            </w:tcBorders>
          </w:tcPr>
          <w:p w:rsidR="00C117F7" w:rsidRPr="000D7A3B" w:rsidRDefault="00C117F7" w:rsidP="003D4090">
            <w:pPr>
              <w:suppressAutoHyphens/>
              <w:snapToGrid w:val="0"/>
              <w:jc w:val="center"/>
              <w:rPr>
                <w:rFonts w:ascii="Times New Roman" w:hAnsi="Times New Roman" w:cs="Times New Roman"/>
                <w:sz w:val="24"/>
                <w:szCs w:val="24"/>
                <w:lang w:eastAsia="ru-RU"/>
              </w:rPr>
            </w:pPr>
            <w:r w:rsidRPr="000D7A3B">
              <w:rPr>
                <w:rFonts w:ascii="Times New Roman" w:hAnsi="Times New Roman" w:cs="Times New Roman"/>
                <w:sz w:val="24"/>
                <w:szCs w:val="24"/>
                <w:lang w:eastAsia="ru-RU"/>
              </w:rPr>
              <w:t>Код целевых статей бюджетной классификации</w:t>
            </w:r>
          </w:p>
        </w:tc>
      </w:tr>
      <w:tr w:rsidR="00C117F7" w:rsidRPr="000D7A3B">
        <w:trPr>
          <w:trHeight w:val="840"/>
        </w:trPr>
        <w:tc>
          <w:tcPr>
            <w:tcW w:w="7785" w:type="dxa"/>
            <w:gridSpan w:val="2"/>
            <w:tcBorders>
              <w:top w:val="single" w:sz="4" w:space="0" w:color="auto"/>
              <w:left w:val="single" w:sz="4" w:space="0" w:color="auto"/>
              <w:bottom w:val="single" w:sz="4" w:space="0" w:color="auto"/>
            </w:tcBorders>
            <w:vAlign w:val="bottom"/>
          </w:tcPr>
          <w:p w:rsidR="00C117F7" w:rsidRPr="000D7A3B" w:rsidRDefault="00C117F7" w:rsidP="004B18A0">
            <w:pPr>
              <w:suppressAutoHyphens/>
              <w:jc w:val="both"/>
              <w:outlineLvl w:val="0"/>
              <w:rPr>
                <w:rFonts w:ascii="Times New Roman" w:hAnsi="Times New Roman" w:cs="Times New Roman"/>
                <w:b/>
                <w:bCs/>
                <w:sz w:val="24"/>
                <w:szCs w:val="24"/>
                <w:lang w:eastAsia="ar-SA"/>
              </w:rPr>
            </w:pPr>
            <w:r w:rsidRPr="000D7A3B">
              <w:rPr>
                <w:rFonts w:ascii="Times New Roman" w:hAnsi="Times New Roman" w:cs="Times New Roman"/>
                <w:b/>
                <w:bCs/>
                <w:sz w:val="24"/>
                <w:szCs w:val="24"/>
                <w:lang w:eastAsia="ar-SA"/>
              </w:rPr>
              <w:t>Муниципальная программа «Развитие муниципального управления в Еремеевском сельсовете Сосновоборского района Пензенской области на 2018 -2022 годы»</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01 0 00 00000</w:t>
            </w:r>
          </w:p>
        </w:tc>
      </w:tr>
      <w:tr w:rsidR="00C117F7" w:rsidRPr="000D7A3B">
        <w:trPr>
          <w:trHeight w:val="827"/>
        </w:trPr>
        <w:tc>
          <w:tcPr>
            <w:tcW w:w="7785" w:type="dxa"/>
            <w:gridSpan w:val="2"/>
            <w:tcBorders>
              <w:top w:val="single" w:sz="4" w:space="0" w:color="auto"/>
              <w:left w:val="single" w:sz="4" w:space="0" w:color="auto"/>
              <w:bottom w:val="single" w:sz="4" w:space="0" w:color="auto"/>
            </w:tcBorders>
            <w:vAlign w:val="bottom"/>
          </w:tcPr>
          <w:p w:rsidR="00C117F7" w:rsidRPr="000D7A3B" w:rsidRDefault="00C117F7" w:rsidP="004B18A0">
            <w:pPr>
              <w:suppressAutoHyphens/>
              <w:jc w:val="both"/>
              <w:rPr>
                <w:rFonts w:ascii="Times New Roman" w:hAnsi="Times New Roman" w:cs="Times New Roman"/>
                <w:b/>
                <w:bCs/>
                <w:sz w:val="24"/>
                <w:szCs w:val="24"/>
                <w:lang w:eastAsia="ar-SA"/>
              </w:rPr>
            </w:pPr>
            <w:r w:rsidRPr="000D7A3B">
              <w:rPr>
                <w:rFonts w:ascii="Times New Roman" w:hAnsi="Times New Roman" w:cs="Times New Roman"/>
                <w:b/>
                <w:bCs/>
                <w:sz w:val="24"/>
                <w:szCs w:val="24"/>
                <w:lang w:eastAsia="ar-SA"/>
              </w:rPr>
              <w:t>Подпрограмма «Обеспечение деятельности администрации Еремеевского сельсовета Сосновоборского района Пензенской области на 2020 -2022 годы»</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01 1 0000000</w:t>
            </w:r>
          </w:p>
        </w:tc>
      </w:tr>
      <w:tr w:rsidR="00C117F7" w:rsidRPr="000D7A3B">
        <w:trPr>
          <w:trHeight w:val="318"/>
        </w:trPr>
        <w:tc>
          <w:tcPr>
            <w:tcW w:w="7785" w:type="dxa"/>
            <w:gridSpan w:val="2"/>
            <w:tcBorders>
              <w:top w:val="single" w:sz="4" w:space="0" w:color="auto"/>
              <w:left w:val="single" w:sz="4" w:space="0" w:color="auto"/>
              <w:bottom w:val="single" w:sz="4" w:space="0" w:color="auto"/>
            </w:tcBorders>
            <w:vAlign w:val="bottom"/>
          </w:tcPr>
          <w:p w:rsidR="00C117F7" w:rsidRPr="000D7A3B" w:rsidRDefault="00C117F7" w:rsidP="003D4090">
            <w:pPr>
              <w:suppressAutoHyphens/>
              <w:jc w:val="both"/>
              <w:rPr>
                <w:rFonts w:ascii="Times New Roman" w:hAnsi="Times New Roman" w:cs="Times New Roman"/>
                <w:sz w:val="24"/>
                <w:szCs w:val="24"/>
                <w:lang w:eastAsia="ar-SA"/>
              </w:rPr>
            </w:pPr>
            <w:r w:rsidRPr="000D7A3B">
              <w:rPr>
                <w:rFonts w:ascii="Times New Roman" w:hAnsi="Times New Roman" w:cs="Times New Roman"/>
                <w:sz w:val="24"/>
                <w:szCs w:val="24"/>
                <w:lang w:eastAsia="ar-SA"/>
              </w:rPr>
              <w:t>Основное мероприятие «Содержание аппарата администрации»</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01 1 01 00000</w:t>
            </w:r>
          </w:p>
        </w:tc>
      </w:tr>
      <w:tr w:rsidR="00C117F7" w:rsidRPr="000D7A3B">
        <w:trPr>
          <w:trHeight w:val="318"/>
        </w:trPr>
        <w:tc>
          <w:tcPr>
            <w:tcW w:w="7785" w:type="dxa"/>
            <w:gridSpan w:val="2"/>
            <w:tcBorders>
              <w:top w:val="single" w:sz="4" w:space="0" w:color="auto"/>
              <w:left w:val="single" w:sz="4" w:space="0" w:color="auto"/>
              <w:bottom w:val="single" w:sz="4" w:space="0" w:color="auto"/>
            </w:tcBorders>
            <w:vAlign w:val="bottom"/>
          </w:tcPr>
          <w:p w:rsidR="00C117F7" w:rsidRPr="000D7A3B" w:rsidRDefault="00C117F7" w:rsidP="003D4090">
            <w:pPr>
              <w:rPr>
                <w:rFonts w:ascii="Times New Roman" w:hAnsi="Times New Roman" w:cs="Times New Roman"/>
                <w:sz w:val="24"/>
                <w:szCs w:val="24"/>
                <w:lang w:eastAsia="ru-RU"/>
              </w:rPr>
            </w:pPr>
            <w:r w:rsidRPr="000D7A3B">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01 1 01 02100</w:t>
            </w:r>
          </w:p>
        </w:tc>
      </w:tr>
      <w:tr w:rsidR="00C117F7" w:rsidRPr="000D7A3B">
        <w:trPr>
          <w:trHeight w:val="569"/>
        </w:trPr>
        <w:tc>
          <w:tcPr>
            <w:tcW w:w="7785" w:type="dxa"/>
            <w:gridSpan w:val="2"/>
            <w:tcBorders>
              <w:top w:val="single" w:sz="4" w:space="0" w:color="auto"/>
              <w:left w:val="single" w:sz="4" w:space="0" w:color="auto"/>
              <w:bottom w:val="single" w:sz="4" w:space="0" w:color="auto"/>
            </w:tcBorders>
            <w:vAlign w:val="bottom"/>
          </w:tcPr>
          <w:p w:rsidR="00C117F7" w:rsidRPr="000D7A3B" w:rsidRDefault="00C117F7" w:rsidP="003D4090">
            <w:pPr>
              <w:suppressAutoHyphens/>
              <w:autoSpaceDE w:val="0"/>
              <w:autoSpaceDN w:val="0"/>
              <w:adjustRightInd w:val="0"/>
              <w:outlineLvl w:val="4"/>
              <w:rPr>
                <w:rFonts w:ascii="Times New Roman" w:hAnsi="Times New Roman" w:cs="Times New Roman"/>
                <w:i/>
                <w:iCs/>
                <w:snapToGrid w:val="0"/>
                <w:sz w:val="24"/>
                <w:szCs w:val="24"/>
                <w:lang w:eastAsia="ar-SA"/>
              </w:rPr>
            </w:pPr>
            <w:r w:rsidRPr="000D7A3B">
              <w:rPr>
                <w:rFonts w:ascii="Times New Roman" w:hAnsi="Times New Roman" w:cs="Times New Roman"/>
                <w:sz w:val="24"/>
                <w:szCs w:val="24"/>
              </w:rPr>
              <w:t>Расходы на обеспечение функций органов местного самоуправления Еремеевского сельсовета Сосновоборского района Пензенской области</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01 1 01 02200</w:t>
            </w:r>
          </w:p>
        </w:tc>
      </w:tr>
      <w:tr w:rsidR="00C117F7" w:rsidRPr="000D7A3B">
        <w:trPr>
          <w:trHeight w:val="569"/>
        </w:trPr>
        <w:tc>
          <w:tcPr>
            <w:tcW w:w="7785" w:type="dxa"/>
            <w:gridSpan w:val="2"/>
            <w:tcBorders>
              <w:top w:val="single" w:sz="4" w:space="0" w:color="auto"/>
              <w:left w:val="single" w:sz="4" w:space="0" w:color="auto"/>
              <w:bottom w:val="single" w:sz="4" w:space="0" w:color="auto"/>
            </w:tcBorders>
            <w:vAlign w:val="bottom"/>
          </w:tcPr>
          <w:p w:rsidR="00C117F7" w:rsidRPr="000D7A3B" w:rsidRDefault="00C117F7" w:rsidP="004B18A0">
            <w:pPr>
              <w:suppressAutoHyphens/>
              <w:autoSpaceDE w:val="0"/>
              <w:autoSpaceDN w:val="0"/>
              <w:adjustRightInd w:val="0"/>
              <w:outlineLvl w:val="4"/>
              <w:rPr>
                <w:rFonts w:ascii="Times New Roman" w:hAnsi="Times New Roman" w:cs="Times New Roman"/>
                <w:sz w:val="24"/>
                <w:szCs w:val="24"/>
                <w:lang w:eastAsia="ar-SA"/>
              </w:rPr>
            </w:pPr>
            <w:r w:rsidRPr="000D7A3B">
              <w:rPr>
                <w:rFonts w:ascii="Times New Roman" w:hAnsi="Times New Roman" w:cs="Times New Roman"/>
                <w:sz w:val="24"/>
                <w:szCs w:val="24"/>
                <w:lang w:eastAsia="ar-SA"/>
              </w:rPr>
              <w:t>Основное мероприятие «Содержание главы администрации»</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01 1 02 00000</w:t>
            </w:r>
          </w:p>
        </w:tc>
      </w:tr>
      <w:tr w:rsidR="00C117F7" w:rsidRPr="000D7A3B">
        <w:trPr>
          <w:trHeight w:val="1007"/>
        </w:trPr>
        <w:tc>
          <w:tcPr>
            <w:tcW w:w="7785" w:type="dxa"/>
            <w:gridSpan w:val="2"/>
            <w:tcBorders>
              <w:top w:val="single" w:sz="4" w:space="0" w:color="auto"/>
              <w:left w:val="single" w:sz="4" w:space="0" w:color="auto"/>
              <w:bottom w:val="single" w:sz="4" w:space="0" w:color="auto"/>
            </w:tcBorders>
            <w:vAlign w:val="bottom"/>
          </w:tcPr>
          <w:p w:rsidR="00C117F7" w:rsidRPr="000D7A3B" w:rsidRDefault="00C117F7" w:rsidP="003D4090">
            <w:pPr>
              <w:suppressAutoHyphens/>
              <w:jc w:val="both"/>
              <w:rPr>
                <w:rFonts w:ascii="Times New Roman" w:hAnsi="Times New Roman" w:cs="Times New Roman"/>
                <w:sz w:val="24"/>
                <w:szCs w:val="24"/>
                <w:lang w:eastAsia="ar-SA"/>
              </w:rPr>
            </w:pPr>
            <w:r w:rsidRPr="000D7A3B">
              <w:rPr>
                <w:rFonts w:ascii="Times New Roman" w:hAnsi="Times New Roman" w:cs="Times New Roman"/>
                <w:sz w:val="24"/>
                <w:szCs w:val="24"/>
                <w:lang w:eastAsia="ar-SA"/>
              </w:rPr>
              <w:t>Обеспечение функционирования главы местной администрации (исполнительно-распорядительного органа муниципального образования)</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01 1 02 22110</w:t>
            </w:r>
          </w:p>
        </w:tc>
      </w:tr>
      <w:tr w:rsidR="00C117F7" w:rsidRPr="000D7A3B">
        <w:trPr>
          <w:trHeight w:val="318"/>
        </w:trPr>
        <w:tc>
          <w:tcPr>
            <w:tcW w:w="7785" w:type="dxa"/>
            <w:gridSpan w:val="2"/>
            <w:tcBorders>
              <w:top w:val="single" w:sz="4" w:space="0" w:color="auto"/>
              <w:left w:val="single" w:sz="4" w:space="0" w:color="auto"/>
              <w:bottom w:val="single" w:sz="4" w:space="0" w:color="auto"/>
            </w:tcBorders>
            <w:vAlign w:val="bottom"/>
          </w:tcPr>
          <w:p w:rsidR="00C117F7" w:rsidRPr="000D7A3B" w:rsidRDefault="00C117F7" w:rsidP="004B18A0">
            <w:pPr>
              <w:suppressAutoHyphens/>
              <w:jc w:val="both"/>
              <w:rPr>
                <w:rFonts w:ascii="Times New Roman" w:hAnsi="Times New Roman" w:cs="Times New Roman"/>
                <w:sz w:val="24"/>
                <w:szCs w:val="24"/>
                <w:lang w:eastAsia="ar-SA"/>
              </w:rPr>
            </w:pPr>
            <w:r w:rsidRPr="000D7A3B">
              <w:rPr>
                <w:rFonts w:ascii="Times New Roman" w:hAnsi="Times New Roman" w:cs="Times New Roman"/>
                <w:sz w:val="24"/>
                <w:szCs w:val="24"/>
                <w:lang w:eastAsia="ar-SA"/>
              </w:rPr>
              <w:t>Основное мероприятие «</w:t>
            </w:r>
            <w:r w:rsidRPr="000D7A3B">
              <w:rPr>
                <w:rFonts w:ascii="Times New Roman" w:hAnsi="Times New Roman" w:cs="Times New Roman"/>
                <w:sz w:val="24"/>
                <w:szCs w:val="24"/>
              </w:rPr>
              <w:t xml:space="preserve"> Исполнение государственных (муниципальных) полномочий</w:t>
            </w:r>
            <w:r w:rsidRPr="000D7A3B">
              <w:rPr>
                <w:rFonts w:ascii="Times New Roman" w:hAnsi="Times New Roman" w:cs="Times New Roman"/>
                <w:sz w:val="24"/>
                <w:szCs w:val="24"/>
                <w:lang w:eastAsia="ar-SA"/>
              </w:rPr>
              <w:t xml:space="preserve"> »</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4B18A0">
            <w:pPr>
              <w:suppressAutoHyphens/>
              <w:jc w:val="center"/>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01 1 03 00000</w:t>
            </w:r>
          </w:p>
        </w:tc>
      </w:tr>
      <w:tr w:rsidR="00C117F7" w:rsidRPr="000D7A3B">
        <w:trPr>
          <w:trHeight w:val="318"/>
        </w:trPr>
        <w:tc>
          <w:tcPr>
            <w:tcW w:w="7785" w:type="dxa"/>
            <w:gridSpan w:val="2"/>
            <w:tcBorders>
              <w:top w:val="single" w:sz="4" w:space="0" w:color="auto"/>
              <w:left w:val="single" w:sz="4" w:space="0" w:color="auto"/>
              <w:bottom w:val="single" w:sz="4" w:space="0" w:color="auto"/>
            </w:tcBorders>
            <w:vAlign w:val="center"/>
          </w:tcPr>
          <w:p w:rsidR="00C117F7" w:rsidRPr="000D7A3B" w:rsidRDefault="00C117F7" w:rsidP="003D4090">
            <w:pPr>
              <w:suppressAutoHyphens/>
              <w:jc w:val="both"/>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Осуществление полномочий РФ по первичному воинскому учету на территориях, где отсутствуют военные комиссариаты</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01 1 03 51180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4B18A0">
            <w:pPr>
              <w:suppressAutoHyphens/>
              <w:jc w:val="both"/>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 xml:space="preserve">Основное мероприятий « </w:t>
            </w:r>
            <w:r w:rsidRPr="000D7A3B">
              <w:rPr>
                <w:rFonts w:ascii="Times New Roman" w:hAnsi="Times New Roman" w:cs="Times New Roman"/>
                <w:sz w:val="24"/>
                <w:szCs w:val="24"/>
              </w:rPr>
              <w:t xml:space="preserve"> Исполнение полномочий по организации формирования и исполнению бюджета</w:t>
            </w:r>
            <w:r w:rsidRPr="000D7A3B">
              <w:rPr>
                <w:rFonts w:ascii="Times New Roman" w:hAnsi="Times New Roman" w:cs="Times New Roman"/>
                <w:sz w:val="24"/>
                <w:szCs w:val="24"/>
                <w:lang w:eastAsia="ar-SA"/>
              </w:rPr>
              <w:t xml:space="preserve"> »</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4B18A0">
            <w:pPr>
              <w:suppressAutoHyphens/>
              <w:jc w:val="center"/>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01 1 06 00000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rPr>
                <w:rFonts w:ascii="Times New Roman" w:hAnsi="Times New Roman" w:cs="Times New Roman"/>
                <w:sz w:val="24"/>
                <w:szCs w:val="24"/>
                <w:lang w:eastAsia="ru-RU"/>
              </w:rPr>
            </w:pPr>
            <w:r w:rsidRPr="000D7A3B">
              <w:rPr>
                <w:rFonts w:ascii="Times New Roman" w:hAnsi="Times New Roman" w:cs="Times New Roman"/>
                <w:sz w:val="24"/>
                <w:szCs w:val="24"/>
                <w:lang w:eastAsia="ru-RU"/>
              </w:rPr>
              <w:t>Исполнение полномочий по организации формирования и исполнения  бюджета</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4B18A0">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 xml:space="preserve">01 1 06 06630 </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rPr>
                <w:rFonts w:ascii="Times New Roman" w:hAnsi="Times New Roman" w:cs="Times New Roman"/>
                <w:sz w:val="24"/>
                <w:szCs w:val="24"/>
                <w:lang w:eastAsia="ru-RU"/>
              </w:rPr>
            </w:pPr>
            <w:r w:rsidRPr="000D7A3B">
              <w:rPr>
                <w:rFonts w:ascii="Times New Roman" w:hAnsi="Times New Roman" w:cs="Times New Roman"/>
                <w:sz w:val="24"/>
                <w:szCs w:val="24"/>
                <w:lang w:eastAsia="ar-SA"/>
              </w:rPr>
              <w:t>Основное мероприятие «</w:t>
            </w:r>
            <w:r w:rsidRPr="000D7A3B">
              <w:rPr>
                <w:rFonts w:ascii="Times New Roman" w:hAnsi="Times New Roman" w:cs="Times New Roman"/>
                <w:b/>
                <w:bCs/>
                <w:sz w:val="24"/>
                <w:szCs w:val="24"/>
              </w:rPr>
              <w:t xml:space="preserve"> </w:t>
            </w:r>
            <w:r w:rsidRPr="000D7A3B">
              <w:rPr>
                <w:rFonts w:ascii="Times New Roman" w:hAnsi="Times New Roman" w:cs="Times New Roman"/>
                <w:sz w:val="24"/>
                <w:szCs w:val="24"/>
              </w:rPr>
              <w:t>Доплата к пенсии муниципальных служащих</w:t>
            </w:r>
            <w:r w:rsidRPr="000D7A3B">
              <w:rPr>
                <w:rFonts w:ascii="Times New Roman" w:hAnsi="Times New Roman" w:cs="Times New Roman"/>
                <w:sz w:val="24"/>
                <w:szCs w:val="24"/>
                <w:lang w:eastAsia="ar-SA"/>
              </w:rPr>
              <w:t xml:space="preserve"> »</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4B18A0">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01 1 07 00000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tcPr>
          <w:p w:rsidR="00C117F7" w:rsidRPr="000D7A3B" w:rsidRDefault="00C117F7" w:rsidP="003D4090">
            <w:pPr>
              <w:rPr>
                <w:rFonts w:ascii="Times New Roman" w:hAnsi="Times New Roman" w:cs="Times New Roman"/>
                <w:sz w:val="24"/>
                <w:szCs w:val="24"/>
                <w:lang w:eastAsia="ru-RU"/>
              </w:rPr>
            </w:pPr>
            <w:r w:rsidRPr="000D7A3B">
              <w:rPr>
                <w:rFonts w:ascii="Times New Roman" w:hAnsi="Times New Roman" w:cs="Times New Roman"/>
                <w:sz w:val="24"/>
                <w:szCs w:val="24"/>
                <w:lang w:eastAsia="ru-RU"/>
              </w:rPr>
              <w:t xml:space="preserve">Расходы на дополнение к пенсии государственных служащих субъектов Российской Федерации и муниципальных служащих в рамках подпрограммы исполнения государственных муниципальных полномочий в части представления мер социальной поддержки населения в соответствии федеральным и региональным  Законодательством </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C652F1">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01 1 07 02230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tcPr>
          <w:p w:rsidR="00C117F7" w:rsidRPr="000D7A3B" w:rsidRDefault="00C117F7" w:rsidP="003D4090">
            <w:pPr>
              <w:rPr>
                <w:rFonts w:ascii="Times New Roman" w:hAnsi="Times New Roman" w:cs="Times New Roman"/>
                <w:sz w:val="24"/>
                <w:szCs w:val="24"/>
                <w:lang w:eastAsia="ru-RU"/>
              </w:rPr>
            </w:pPr>
            <w:r w:rsidRPr="000D7A3B">
              <w:rPr>
                <w:rFonts w:ascii="Times New Roman" w:hAnsi="Times New Roman" w:cs="Times New Roman"/>
                <w:sz w:val="24"/>
                <w:szCs w:val="24"/>
                <w:lang w:eastAsia="ru-RU"/>
              </w:rPr>
              <w:t>Социальное обеспечение и иные выплаты населению</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0054AF">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01 1 07 02230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tcPr>
          <w:p w:rsidR="00C117F7" w:rsidRPr="000D7A3B" w:rsidRDefault="00C117F7" w:rsidP="003D4090">
            <w:pPr>
              <w:rPr>
                <w:rFonts w:ascii="Times New Roman" w:hAnsi="Times New Roman" w:cs="Times New Roman"/>
                <w:sz w:val="24"/>
                <w:szCs w:val="24"/>
                <w:lang w:eastAsia="ru-RU"/>
              </w:rPr>
            </w:pPr>
            <w:r w:rsidRPr="000D7A3B">
              <w:rPr>
                <w:rFonts w:ascii="Times New Roman" w:hAnsi="Times New Roman" w:cs="Times New Roman"/>
                <w:b/>
                <w:bCs/>
                <w:sz w:val="24"/>
                <w:szCs w:val="24"/>
              </w:rPr>
              <w:t>Подпрограмма  «Благоустройство населенных пунктов Еремеевского  сельсовета Сосновоборского района Пензенской области на 2020-2022 годы»</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C652F1">
            <w:pPr>
              <w:suppressAutoHyphens/>
              <w:jc w:val="center"/>
              <w:rPr>
                <w:rFonts w:ascii="Times New Roman" w:hAnsi="Times New Roman" w:cs="Times New Roman"/>
                <w:sz w:val="24"/>
                <w:szCs w:val="24"/>
                <w:lang w:eastAsia="ar-SA"/>
              </w:rPr>
            </w:pPr>
          </w:p>
        </w:tc>
      </w:tr>
      <w:tr w:rsidR="00C117F7" w:rsidRPr="000D7A3B">
        <w:trPr>
          <w:gridBefore w:val="1"/>
          <w:trHeight w:val="282"/>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rPr>
                <w:rFonts w:ascii="Times New Roman" w:hAnsi="Times New Roman" w:cs="Times New Roman"/>
                <w:sz w:val="24"/>
                <w:szCs w:val="24"/>
                <w:lang w:eastAsia="ru-RU"/>
              </w:rPr>
            </w:pPr>
            <w:r w:rsidRPr="000D7A3B">
              <w:rPr>
                <w:rFonts w:ascii="Times New Roman" w:hAnsi="Times New Roman" w:cs="Times New Roman"/>
                <w:sz w:val="24"/>
                <w:szCs w:val="24"/>
                <w:lang w:eastAsia="ru-RU"/>
              </w:rPr>
              <w:t>Основное мероприятие «Благоустройство населенных пунктов»</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0054AF">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01 4 01 00000</w:t>
            </w:r>
          </w:p>
        </w:tc>
      </w:tr>
      <w:tr w:rsidR="00C117F7" w:rsidRPr="000D7A3B">
        <w:trPr>
          <w:gridBefore w:val="1"/>
          <w:trHeight w:val="190"/>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rPr>
                <w:rFonts w:ascii="Times New Roman" w:hAnsi="Times New Roman" w:cs="Times New Roman"/>
                <w:sz w:val="24"/>
                <w:szCs w:val="24"/>
                <w:lang w:eastAsia="ru-RU"/>
              </w:rPr>
            </w:pPr>
            <w:r w:rsidRPr="000D7A3B">
              <w:rPr>
                <w:rFonts w:ascii="Times New Roman" w:hAnsi="Times New Roman" w:cs="Times New Roman"/>
                <w:sz w:val="24"/>
                <w:szCs w:val="24"/>
                <w:lang w:eastAsia="ru-RU"/>
              </w:rPr>
              <w:t>Расходы на благоустройство территорий</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C652F1">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01 4 01 65140</w:t>
            </w:r>
          </w:p>
        </w:tc>
      </w:tr>
      <w:tr w:rsidR="00C117F7" w:rsidRPr="000D7A3B">
        <w:trPr>
          <w:gridBefore w:val="1"/>
          <w:trHeight w:val="958"/>
        </w:trPr>
        <w:tc>
          <w:tcPr>
            <w:tcW w:w="7785" w:type="dxa"/>
            <w:tcBorders>
              <w:top w:val="single" w:sz="4" w:space="0" w:color="auto"/>
              <w:left w:val="single" w:sz="4" w:space="0" w:color="auto"/>
              <w:bottom w:val="single" w:sz="4" w:space="0" w:color="auto"/>
            </w:tcBorders>
            <w:vAlign w:val="bottom"/>
          </w:tcPr>
          <w:p w:rsidR="00C117F7" w:rsidRPr="000D7A3B" w:rsidRDefault="00C117F7" w:rsidP="004B18A0">
            <w:pPr>
              <w:rPr>
                <w:rFonts w:ascii="Times New Roman" w:hAnsi="Times New Roman" w:cs="Times New Roman"/>
                <w:b/>
                <w:bCs/>
                <w:sz w:val="24"/>
                <w:szCs w:val="24"/>
                <w:lang w:eastAsia="ru-RU"/>
              </w:rPr>
            </w:pPr>
            <w:r w:rsidRPr="000D7A3B">
              <w:rPr>
                <w:rFonts w:ascii="Times New Roman" w:hAnsi="Times New Roman" w:cs="Times New Roman"/>
                <w:b/>
                <w:bCs/>
                <w:sz w:val="24"/>
                <w:szCs w:val="24"/>
                <w:lang w:eastAsia="ru-RU"/>
              </w:rPr>
              <w:t>Подпрограмма "Управление муниципальной собственностью Еремеевского  сельсовета Сосновоборского района Пензенской области на 2020-2022 годы"</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01 5 00 00000</w:t>
            </w:r>
          </w:p>
        </w:tc>
      </w:tr>
      <w:tr w:rsidR="00C117F7" w:rsidRPr="000D7A3B">
        <w:trPr>
          <w:gridBefore w:val="1"/>
          <w:trHeight w:val="111"/>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rPr>
                <w:rFonts w:ascii="Times New Roman" w:hAnsi="Times New Roman" w:cs="Times New Roman"/>
                <w:sz w:val="24"/>
                <w:szCs w:val="24"/>
                <w:lang w:eastAsia="ru-RU"/>
              </w:rPr>
            </w:pPr>
            <w:r w:rsidRPr="000D7A3B">
              <w:rPr>
                <w:rFonts w:ascii="Times New Roman" w:hAnsi="Times New Roman" w:cs="Times New Roman"/>
                <w:sz w:val="24"/>
                <w:szCs w:val="24"/>
                <w:lang w:eastAsia="ru-RU"/>
              </w:rPr>
              <w:t>Основное мероприятие «Оптимизация, у</w:t>
            </w:r>
            <w:bookmarkStart w:id="2" w:name="_GoBack"/>
            <w:bookmarkEnd w:id="2"/>
            <w:r w:rsidRPr="000D7A3B">
              <w:rPr>
                <w:rFonts w:ascii="Times New Roman" w:hAnsi="Times New Roman" w:cs="Times New Roman"/>
                <w:sz w:val="24"/>
                <w:szCs w:val="24"/>
                <w:lang w:eastAsia="ru-RU"/>
              </w:rPr>
              <w:t>правление и распоряжение объектами муниципальной собственности»</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01 5 01 00000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rPr>
                <w:rFonts w:ascii="Times New Roman" w:hAnsi="Times New Roman" w:cs="Times New Roman"/>
                <w:sz w:val="24"/>
                <w:szCs w:val="24"/>
                <w:lang w:eastAsia="ru-RU"/>
              </w:rPr>
            </w:pPr>
            <w:r w:rsidRPr="000D7A3B">
              <w:rPr>
                <w:rFonts w:ascii="Times New Roman" w:hAnsi="Times New Roman" w:cs="Times New Roman"/>
                <w:sz w:val="24"/>
                <w:szCs w:val="24"/>
                <w:lang w:eastAsia="ru-RU"/>
              </w:rPr>
              <w:t>Проведение работ по межеванию и изготовлению технической документации на объекты муниципальной собственности</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0D72D0">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01 5 01 20220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0D72D0">
            <w:pPr>
              <w:rPr>
                <w:rFonts w:ascii="Times New Roman" w:hAnsi="Times New Roman" w:cs="Times New Roman"/>
                <w:sz w:val="24"/>
                <w:szCs w:val="24"/>
                <w:lang w:eastAsia="ru-RU"/>
              </w:rPr>
            </w:pPr>
            <w:r w:rsidRPr="000D7A3B">
              <w:rPr>
                <w:rFonts w:ascii="Times New Roman" w:hAnsi="Times New Roman" w:cs="Times New Roman"/>
                <w:sz w:val="24"/>
                <w:szCs w:val="24"/>
                <w:lang w:eastAsia="ru-RU"/>
              </w:rPr>
              <w:t>Определение, с привлечением независимых оценщиков, стоимости муниципального имущества</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0D72D0">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01 5 01 20250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4B18A0">
            <w:pPr>
              <w:suppressAutoHyphens/>
              <w:jc w:val="both"/>
              <w:outlineLvl w:val="0"/>
              <w:rPr>
                <w:rFonts w:ascii="Times New Roman" w:hAnsi="Times New Roman" w:cs="Times New Roman"/>
                <w:b/>
                <w:bCs/>
                <w:sz w:val="24"/>
                <w:szCs w:val="24"/>
                <w:lang w:eastAsia="ar-SA"/>
              </w:rPr>
            </w:pPr>
            <w:r w:rsidRPr="000D7A3B">
              <w:rPr>
                <w:rFonts w:ascii="Times New Roman" w:hAnsi="Times New Roman" w:cs="Times New Roman"/>
                <w:b/>
                <w:bCs/>
                <w:snapToGrid w:val="0"/>
                <w:sz w:val="24"/>
                <w:szCs w:val="24"/>
                <w:lang w:eastAsia="ar-SA"/>
              </w:rPr>
              <w:t>Подпрограмма  «Развитие сети автомобильных дорог на территории Еремеевского  сельсовета Сосновоборского района Пензенской области  на 2020 -2022 годы»</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01 6 01 46010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suppressAutoHyphens/>
              <w:jc w:val="both"/>
              <w:outlineLvl w:val="0"/>
              <w:rPr>
                <w:rFonts w:ascii="Times New Roman" w:hAnsi="Times New Roman" w:cs="Times New Roman"/>
                <w:snapToGrid w:val="0"/>
                <w:sz w:val="24"/>
                <w:szCs w:val="24"/>
                <w:lang w:eastAsia="ar-SA"/>
              </w:rPr>
            </w:pPr>
            <w:r w:rsidRPr="000D7A3B">
              <w:rPr>
                <w:rFonts w:ascii="Times New Roman" w:hAnsi="Times New Roman" w:cs="Times New Roman"/>
                <w:snapToGrid w:val="0"/>
                <w:sz w:val="24"/>
                <w:szCs w:val="24"/>
                <w:lang w:eastAsia="ar-SA"/>
              </w:rPr>
              <w:t>Основное мероприятие «</w:t>
            </w:r>
            <w:r w:rsidRPr="000D7A3B">
              <w:rPr>
                <w:rFonts w:ascii="Times New Roman" w:hAnsi="Times New Roman" w:cs="Times New Roman"/>
                <w:sz w:val="24"/>
                <w:szCs w:val="24"/>
                <w:lang w:eastAsia="ar-SA"/>
              </w:rPr>
              <w:t>Содержание автомобильных дорог общего пользования местного значения»</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01 6 01 46010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suppressAutoHyphens/>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Расходы на содержание автомобильных дорог общего пользования</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rPr>
                <w:rFonts w:ascii="Times New Roman" w:hAnsi="Times New Roman" w:cs="Times New Roman"/>
                <w:sz w:val="24"/>
                <w:szCs w:val="24"/>
                <w:lang w:val="en-US" w:eastAsia="ar-SA"/>
              </w:rPr>
            </w:pPr>
            <w:r w:rsidRPr="000D7A3B">
              <w:rPr>
                <w:rFonts w:ascii="Times New Roman" w:hAnsi="Times New Roman" w:cs="Times New Roman"/>
                <w:sz w:val="24"/>
                <w:szCs w:val="24"/>
                <w:lang w:eastAsia="ar-SA"/>
              </w:rPr>
              <w:t>01 6 01 46010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suppressAutoHyphens/>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Расходы на уличное освещение территорий</w:t>
            </w:r>
            <w:r w:rsidRPr="000D7A3B">
              <w:rPr>
                <w:rFonts w:ascii="Times New Roman" w:hAnsi="Times New Roman" w:cs="Times New Roman"/>
                <w:i/>
                <w:iCs/>
                <w:sz w:val="24"/>
                <w:szCs w:val="24"/>
                <w:lang w:eastAsia="ar-SA"/>
              </w:rPr>
              <w:t xml:space="preserve"> </w:t>
            </w:r>
            <w:r w:rsidRPr="000D7A3B">
              <w:rPr>
                <w:rFonts w:ascii="Times New Roman" w:hAnsi="Times New Roman" w:cs="Times New Roman"/>
                <w:sz w:val="24"/>
                <w:szCs w:val="24"/>
                <w:lang w:eastAsia="ar-SA"/>
              </w:rPr>
              <w:t>Еремеевского сельсовета Сосновоборского района</w:t>
            </w:r>
          </w:p>
        </w:tc>
        <w:tc>
          <w:tcPr>
            <w:tcW w:w="2371" w:type="dxa"/>
            <w:tcBorders>
              <w:top w:val="single" w:sz="4" w:space="0" w:color="auto"/>
              <w:left w:val="single" w:sz="4" w:space="0" w:color="000000"/>
              <w:bottom w:val="single" w:sz="4" w:space="0" w:color="auto"/>
              <w:right w:val="single" w:sz="4" w:space="0" w:color="auto"/>
            </w:tcBorders>
          </w:tcPr>
          <w:p w:rsidR="00C117F7" w:rsidRPr="000D7A3B" w:rsidRDefault="00C117F7" w:rsidP="003D4090">
            <w:pPr>
              <w:suppressAutoHyphens/>
              <w:rPr>
                <w:rFonts w:ascii="Times New Roman" w:hAnsi="Times New Roman" w:cs="Times New Roman"/>
                <w:sz w:val="24"/>
                <w:szCs w:val="24"/>
                <w:lang w:eastAsia="ar-SA"/>
              </w:rPr>
            </w:pPr>
          </w:p>
          <w:p w:rsidR="00C117F7" w:rsidRPr="000D7A3B" w:rsidRDefault="00C117F7" w:rsidP="003D4090">
            <w:pPr>
              <w:suppressAutoHyphens/>
              <w:jc w:val="center"/>
              <w:outlineLvl w:val="0"/>
              <w:rPr>
                <w:rFonts w:ascii="Times New Roman" w:hAnsi="Times New Roman" w:cs="Times New Roman"/>
                <w:sz w:val="24"/>
                <w:szCs w:val="24"/>
                <w:lang w:eastAsia="ar-SA"/>
              </w:rPr>
            </w:pPr>
          </w:p>
          <w:p w:rsidR="00C117F7" w:rsidRPr="000D7A3B" w:rsidRDefault="00C117F7" w:rsidP="000D72D0">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01 6 02 65170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suppressAutoHyphens/>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Расходы на замену источников освещения и установку дополнительных светильников</w:t>
            </w:r>
          </w:p>
        </w:tc>
        <w:tc>
          <w:tcPr>
            <w:tcW w:w="2371" w:type="dxa"/>
            <w:tcBorders>
              <w:top w:val="single" w:sz="4" w:space="0" w:color="auto"/>
              <w:left w:val="single" w:sz="4" w:space="0" w:color="000000"/>
              <w:bottom w:val="single" w:sz="4" w:space="0" w:color="auto"/>
              <w:right w:val="single" w:sz="4" w:space="0" w:color="auto"/>
            </w:tcBorders>
          </w:tcPr>
          <w:p w:rsidR="00C117F7" w:rsidRPr="000D7A3B" w:rsidRDefault="00C117F7" w:rsidP="003D4090">
            <w:pPr>
              <w:suppressAutoHyphens/>
              <w:rPr>
                <w:rFonts w:ascii="Times New Roman" w:hAnsi="Times New Roman" w:cs="Times New Roman"/>
                <w:sz w:val="24"/>
                <w:szCs w:val="24"/>
                <w:lang w:eastAsia="ar-SA"/>
              </w:rPr>
            </w:pPr>
            <w:r w:rsidRPr="000D7A3B">
              <w:rPr>
                <w:rFonts w:ascii="Times New Roman" w:hAnsi="Times New Roman" w:cs="Times New Roman"/>
                <w:sz w:val="24"/>
                <w:szCs w:val="24"/>
                <w:lang w:eastAsia="ar-SA"/>
              </w:rPr>
              <w:t xml:space="preserve">      01 6 03 65150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suppressAutoHyphens/>
              <w:jc w:val="both"/>
              <w:outlineLvl w:val="0"/>
              <w:rPr>
                <w:rFonts w:ascii="Times New Roman" w:hAnsi="Times New Roman" w:cs="Times New Roman"/>
                <w:sz w:val="24"/>
                <w:szCs w:val="24"/>
                <w:lang w:eastAsia="ar-SA"/>
              </w:rPr>
            </w:pPr>
            <w:r w:rsidRPr="000D7A3B">
              <w:rPr>
                <w:rFonts w:ascii="Times New Roman" w:hAnsi="Times New Roman" w:cs="Times New Roman"/>
                <w:b/>
                <w:bCs/>
                <w:sz w:val="24"/>
                <w:szCs w:val="24"/>
              </w:rPr>
              <w:t>Подпрограмма</w:t>
            </w:r>
            <w:r w:rsidRPr="000D7A3B">
              <w:rPr>
                <w:rFonts w:ascii="Times New Roman" w:hAnsi="Times New Roman" w:cs="Times New Roman"/>
                <w:sz w:val="24"/>
                <w:szCs w:val="24"/>
              </w:rPr>
              <w:t xml:space="preserve"> </w:t>
            </w:r>
            <w:r w:rsidRPr="000D7A3B">
              <w:rPr>
                <w:rFonts w:ascii="Times New Roman" w:hAnsi="Times New Roman" w:cs="Times New Roman"/>
                <w:b/>
                <w:bCs/>
                <w:sz w:val="24"/>
                <w:szCs w:val="24"/>
              </w:rPr>
              <w:t>«Обеспечение общественного порядка и противодействие преступности в Еремеевском сельсовете Сосновоборского района Пензенской области на 2020-2022»</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01 7 00 0000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suppressAutoHyphens/>
              <w:jc w:val="both"/>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Основное мероприятие «Обеспечение общественного порядка и противодействие преступности  в Еремеевском сельсовете Сосновоборского района Пензенской области подготовка и изготовление печатных материалов антитеррористической  направленности(буклетов, листовок)</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01 7 01 00000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suppressAutoHyphens/>
              <w:jc w:val="both"/>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Расходы по обеспечению общественного порядка и противодействию преступности</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01 7 01 86090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suppressAutoHyphens/>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Основное мероприятие «</w:t>
            </w:r>
            <w:r w:rsidRPr="000D7A3B">
              <w:rPr>
                <w:rFonts w:ascii="Times New Roman" w:hAnsi="Times New Roman" w:cs="Times New Roman"/>
                <w:sz w:val="24"/>
                <w:szCs w:val="24"/>
              </w:rPr>
              <w:t xml:space="preserve"> Мониторинг работы по ресоциализации ранее судимых лиц</w:t>
            </w:r>
            <w:r w:rsidRPr="000D7A3B">
              <w:rPr>
                <w:rFonts w:ascii="Times New Roman" w:hAnsi="Times New Roman" w:cs="Times New Roman"/>
                <w:sz w:val="24"/>
                <w:szCs w:val="24"/>
                <w:lang w:eastAsia="ar-SA"/>
              </w:rPr>
              <w:t xml:space="preserve"> »</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01 7 02 00000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suppressAutoHyphens/>
              <w:jc w:val="both"/>
              <w:outlineLvl w:val="0"/>
              <w:rPr>
                <w:rFonts w:ascii="Times New Roman" w:hAnsi="Times New Roman" w:cs="Times New Roman"/>
                <w:sz w:val="24"/>
                <w:szCs w:val="24"/>
                <w:lang w:eastAsia="ar-SA"/>
              </w:rPr>
            </w:pPr>
            <w:r w:rsidRPr="000D7A3B">
              <w:rPr>
                <w:rFonts w:ascii="Times New Roman" w:hAnsi="Times New Roman" w:cs="Times New Roman"/>
                <w:sz w:val="24"/>
                <w:szCs w:val="24"/>
              </w:rPr>
              <w:t>Расходы по мониторингу ресоциализации ранее судимых лиц</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674A0E">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01 7 02 86080</w:t>
            </w:r>
          </w:p>
        </w:tc>
      </w:tr>
      <w:tr w:rsidR="00C117F7" w:rsidRPr="000D7A3B">
        <w:trPr>
          <w:gridBefore w:val="1"/>
          <w:trHeight w:val="560"/>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suppressAutoHyphens/>
              <w:jc w:val="both"/>
              <w:outlineLvl w:val="0"/>
              <w:rPr>
                <w:rFonts w:ascii="Times New Roman" w:hAnsi="Times New Roman" w:cs="Times New Roman"/>
                <w:sz w:val="24"/>
                <w:szCs w:val="24"/>
                <w:lang w:eastAsia="ar-SA"/>
              </w:rPr>
            </w:pPr>
            <w:r w:rsidRPr="000D7A3B">
              <w:rPr>
                <w:rFonts w:ascii="Times New Roman" w:hAnsi="Times New Roman" w:cs="Times New Roman"/>
                <w:sz w:val="24"/>
                <w:szCs w:val="24"/>
              </w:rPr>
              <w:t>Основное мероприятие «Мониторинг  работы по укреплению межнационального согласия  достижение взаимопонимания и взаимного уважения в вопросах межэтнического и межкультурного сотрудничества»</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674A0E">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01 7 04 00000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suppressAutoHyphens/>
              <w:jc w:val="both"/>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Расходы работы по укрепление межнационального согласия  и достижение взаимопонимания и взаимного уважения в вопросах межэтнического и межкультурного сотрудничества"</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674A0E">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01 7 04 86100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suppressAutoHyphens/>
              <w:jc w:val="both"/>
              <w:outlineLvl w:val="0"/>
              <w:rPr>
                <w:rFonts w:ascii="Times New Roman" w:hAnsi="Times New Roman" w:cs="Times New Roman"/>
                <w:sz w:val="24"/>
                <w:szCs w:val="24"/>
                <w:lang w:eastAsia="ar-SA"/>
              </w:rPr>
            </w:pPr>
            <w:r w:rsidRPr="000D7A3B">
              <w:rPr>
                <w:rFonts w:ascii="Times New Roman" w:hAnsi="Times New Roman" w:cs="Times New Roman"/>
                <w:sz w:val="24"/>
                <w:szCs w:val="24"/>
              </w:rPr>
              <w:t>Основное мероприятие « Мониторинг антитеррористической ситуации»</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674A0E">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01 7 04 00000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suppressAutoHyphens/>
              <w:jc w:val="both"/>
              <w:outlineLvl w:val="0"/>
              <w:rPr>
                <w:rFonts w:ascii="Times New Roman" w:hAnsi="Times New Roman" w:cs="Times New Roman"/>
                <w:sz w:val="24"/>
                <w:szCs w:val="24"/>
                <w:lang w:eastAsia="ar-SA"/>
              </w:rPr>
            </w:pPr>
            <w:r w:rsidRPr="000D7A3B">
              <w:rPr>
                <w:rFonts w:ascii="Times New Roman" w:hAnsi="Times New Roman" w:cs="Times New Roman"/>
                <w:sz w:val="24"/>
                <w:szCs w:val="24"/>
              </w:rPr>
              <w:t>Расходы на мониторинг антитеррористической ситуации</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674A0E">
            <w:pPr>
              <w:suppressAutoHyphens/>
              <w:jc w:val="center"/>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01 7 04 86070</w:t>
            </w:r>
          </w:p>
        </w:tc>
      </w:tr>
      <w:tr w:rsidR="00C117F7" w:rsidRPr="000D7A3B">
        <w:trPr>
          <w:gridBefore w:val="1"/>
          <w:trHeight w:val="1412"/>
        </w:trPr>
        <w:tc>
          <w:tcPr>
            <w:tcW w:w="7785" w:type="dxa"/>
            <w:tcBorders>
              <w:top w:val="single" w:sz="4" w:space="0" w:color="auto"/>
              <w:left w:val="single" w:sz="4" w:space="0" w:color="auto"/>
              <w:bottom w:val="single" w:sz="4" w:space="0" w:color="auto"/>
            </w:tcBorders>
            <w:vAlign w:val="bottom"/>
          </w:tcPr>
          <w:p w:rsidR="00C117F7" w:rsidRPr="000D7A3B" w:rsidRDefault="00C117F7" w:rsidP="004B18A0">
            <w:pPr>
              <w:suppressAutoHyphens/>
              <w:outlineLvl w:val="0"/>
              <w:rPr>
                <w:rFonts w:ascii="Times New Roman" w:hAnsi="Times New Roman" w:cs="Times New Roman"/>
                <w:b/>
                <w:bCs/>
                <w:sz w:val="24"/>
                <w:szCs w:val="24"/>
                <w:lang w:eastAsia="ar-SA"/>
              </w:rPr>
            </w:pPr>
            <w:r w:rsidRPr="000D7A3B">
              <w:rPr>
                <w:rFonts w:ascii="Times New Roman" w:hAnsi="Times New Roman" w:cs="Times New Roman"/>
                <w:b/>
                <w:bCs/>
                <w:snapToGrid w:val="0"/>
                <w:sz w:val="24"/>
                <w:szCs w:val="24"/>
                <w:lang w:eastAsia="ar-SA"/>
              </w:rPr>
              <w:t>Подпрограмма  «Защита населения и территорий от чрезвычайных ситуаций, обеспечение пожарной безопасности в Еремеевском сельсовета Сосновоборского района Пензенской области на 2020 -2022 годы»</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01 8 01 00000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A53AA8">
            <w:pPr>
              <w:suppressAutoHyphens/>
              <w:outlineLvl w:val="0"/>
              <w:rPr>
                <w:rFonts w:ascii="Times New Roman" w:hAnsi="Times New Roman" w:cs="Times New Roman"/>
                <w:snapToGrid w:val="0"/>
                <w:sz w:val="24"/>
                <w:szCs w:val="24"/>
                <w:lang w:eastAsia="ar-SA"/>
              </w:rPr>
            </w:pPr>
            <w:r w:rsidRPr="000D7A3B">
              <w:rPr>
                <w:rFonts w:ascii="Times New Roman" w:hAnsi="Times New Roman" w:cs="Times New Roman"/>
                <w:snapToGrid w:val="0"/>
                <w:sz w:val="24"/>
                <w:szCs w:val="24"/>
                <w:lang w:eastAsia="ar-SA"/>
              </w:rPr>
              <w:t>Основное мероприятие «Защита населения и территорий от чрезвычайных ситуаций, обеспечение пожарной безопасности»</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01 8 01 87510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tcPr>
          <w:p w:rsidR="00C117F7" w:rsidRPr="000D7A3B" w:rsidRDefault="00C117F7" w:rsidP="003D4090">
            <w:pPr>
              <w:suppressAutoHyphens/>
              <w:outlineLvl w:val="0"/>
              <w:rPr>
                <w:rFonts w:ascii="Times New Roman" w:hAnsi="Times New Roman" w:cs="Times New Roman"/>
                <w:sz w:val="24"/>
                <w:szCs w:val="24"/>
                <w:lang w:eastAsia="ar-SA"/>
              </w:rPr>
            </w:pPr>
            <w:r w:rsidRPr="000D7A3B">
              <w:rPr>
                <w:rFonts w:ascii="Times New Roman" w:hAnsi="Times New Roman" w:cs="Times New Roman"/>
                <w:snapToGrid w:val="0"/>
                <w:sz w:val="24"/>
                <w:szCs w:val="24"/>
                <w:lang w:eastAsia="ar-SA"/>
              </w:rPr>
              <w:t xml:space="preserve">Основное мероприятие " </w:t>
            </w:r>
            <w:r w:rsidRPr="000D7A3B">
              <w:rPr>
                <w:rFonts w:ascii="Times New Roman" w:hAnsi="Times New Roman" w:cs="Times New Roman"/>
                <w:color w:val="000000"/>
                <w:sz w:val="24"/>
                <w:szCs w:val="24"/>
                <w:lang w:eastAsia="ar-SA"/>
              </w:rPr>
              <w:t>Закупка и установка автономных пожарных извещателей в жилом фонде населенных пунктов</w:t>
            </w:r>
            <w:r w:rsidRPr="000D7A3B">
              <w:rPr>
                <w:rFonts w:ascii="Times New Roman" w:hAnsi="Times New Roman" w:cs="Times New Roman"/>
                <w:snapToGrid w:val="0"/>
                <w:sz w:val="24"/>
                <w:szCs w:val="24"/>
                <w:lang w:eastAsia="ar-SA"/>
              </w:rPr>
              <w:t>»</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01 8 05 87510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4B18A0">
            <w:pPr>
              <w:rPr>
                <w:rFonts w:ascii="Times New Roman" w:hAnsi="Times New Roman" w:cs="Times New Roman"/>
                <w:b/>
                <w:bCs/>
                <w:sz w:val="24"/>
                <w:szCs w:val="24"/>
                <w:lang w:eastAsia="ru-RU"/>
              </w:rPr>
            </w:pPr>
            <w:r w:rsidRPr="000D7A3B">
              <w:rPr>
                <w:rFonts w:ascii="Times New Roman" w:hAnsi="Times New Roman" w:cs="Times New Roman"/>
                <w:b/>
                <w:bCs/>
                <w:sz w:val="24"/>
                <w:szCs w:val="24"/>
                <w:lang w:eastAsia="ru-RU"/>
              </w:rPr>
              <w:t>Подпрограмма "Развитие культуры в Еремеевском сельсовете Сосновоборского района Пензенской области на 2020 -2022 годы»</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01 9 00 00000</w:t>
            </w:r>
          </w:p>
        </w:tc>
      </w:tr>
      <w:tr w:rsidR="00C117F7" w:rsidRPr="000D7A3B">
        <w:trPr>
          <w:gridBefore w:val="1"/>
          <w:trHeight w:val="318"/>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rPr>
                <w:rFonts w:ascii="Times New Roman" w:hAnsi="Times New Roman" w:cs="Times New Roman"/>
                <w:sz w:val="24"/>
                <w:szCs w:val="24"/>
                <w:lang w:eastAsia="ru-RU"/>
              </w:rPr>
            </w:pPr>
            <w:r w:rsidRPr="000D7A3B">
              <w:rPr>
                <w:rFonts w:ascii="Times New Roman" w:hAnsi="Times New Roman" w:cs="Times New Roman"/>
                <w:sz w:val="24"/>
                <w:szCs w:val="24"/>
                <w:lang w:eastAsia="ru-RU"/>
              </w:rPr>
              <w:t>Основное мероприятие «Обеспечение деятельности  муниципальных учреждений в сфере культуры»</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01 9 01 00000</w:t>
            </w:r>
          </w:p>
        </w:tc>
      </w:tr>
      <w:tr w:rsidR="00C117F7" w:rsidRPr="000D7A3B">
        <w:trPr>
          <w:gridBefore w:val="1"/>
          <w:trHeight w:val="1265"/>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suppressAutoHyphens/>
              <w:jc w:val="both"/>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Исполнение переданных полномочий поселения Сосновоборского района Пензенской области по созданию условий для организации досуга и обеспечения жителей поселения услугами организации культуры</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rPr>
                <w:rFonts w:ascii="Times New Roman" w:hAnsi="Times New Roman" w:cs="Times New Roman"/>
                <w:sz w:val="24"/>
                <w:szCs w:val="24"/>
                <w:lang w:val="en-US" w:eastAsia="ar-SA"/>
              </w:rPr>
            </w:pPr>
            <w:r w:rsidRPr="000D7A3B">
              <w:rPr>
                <w:rFonts w:ascii="Times New Roman" w:hAnsi="Times New Roman" w:cs="Times New Roman"/>
                <w:sz w:val="24"/>
                <w:szCs w:val="24"/>
                <w:lang w:val="en-US" w:eastAsia="ar-SA"/>
              </w:rPr>
              <w:t>01 9 0</w:t>
            </w:r>
            <w:r w:rsidRPr="000D7A3B">
              <w:rPr>
                <w:rFonts w:ascii="Times New Roman" w:hAnsi="Times New Roman" w:cs="Times New Roman"/>
                <w:sz w:val="24"/>
                <w:szCs w:val="24"/>
                <w:lang w:eastAsia="ar-SA"/>
              </w:rPr>
              <w:t>1</w:t>
            </w:r>
            <w:r w:rsidRPr="000D7A3B">
              <w:rPr>
                <w:rFonts w:ascii="Times New Roman" w:hAnsi="Times New Roman" w:cs="Times New Roman"/>
                <w:sz w:val="24"/>
                <w:szCs w:val="24"/>
                <w:lang w:val="en-US" w:eastAsia="ar-SA"/>
              </w:rPr>
              <w:t xml:space="preserve"> 06730</w:t>
            </w:r>
          </w:p>
        </w:tc>
      </w:tr>
      <w:tr w:rsidR="00C117F7" w:rsidRPr="000D7A3B">
        <w:trPr>
          <w:gridBefore w:val="1"/>
          <w:trHeight w:val="490"/>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suppressAutoHyphens/>
              <w:autoSpaceDE w:val="0"/>
              <w:autoSpaceDN w:val="0"/>
              <w:adjustRightInd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Резервный фонд администрации Еремеевского сельсовета</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81 0 00 00000</w:t>
            </w:r>
          </w:p>
        </w:tc>
      </w:tr>
      <w:tr w:rsidR="00C117F7" w:rsidRPr="000D7A3B">
        <w:trPr>
          <w:gridBefore w:val="1"/>
          <w:trHeight w:val="203"/>
        </w:trPr>
        <w:tc>
          <w:tcPr>
            <w:tcW w:w="7785" w:type="dxa"/>
            <w:tcBorders>
              <w:top w:val="single" w:sz="4" w:space="0" w:color="auto"/>
              <w:left w:val="single" w:sz="4" w:space="0" w:color="auto"/>
              <w:bottom w:val="single" w:sz="4" w:space="0" w:color="auto"/>
            </w:tcBorders>
            <w:vAlign w:val="bottom"/>
          </w:tcPr>
          <w:p w:rsidR="00C117F7" w:rsidRPr="000D7A3B" w:rsidRDefault="00C117F7" w:rsidP="003D4090">
            <w:pPr>
              <w:suppressAutoHyphens/>
              <w:autoSpaceDE w:val="0"/>
              <w:autoSpaceDN w:val="0"/>
              <w:adjustRightInd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Резервный фонд</w:t>
            </w:r>
          </w:p>
        </w:tc>
        <w:tc>
          <w:tcPr>
            <w:tcW w:w="2371" w:type="dxa"/>
            <w:tcBorders>
              <w:top w:val="single" w:sz="4" w:space="0" w:color="auto"/>
              <w:left w:val="single" w:sz="4" w:space="0" w:color="000000"/>
              <w:bottom w:val="single" w:sz="4" w:space="0" w:color="auto"/>
              <w:right w:val="single" w:sz="4" w:space="0" w:color="auto"/>
            </w:tcBorders>
            <w:vAlign w:val="bottom"/>
          </w:tcPr>
          <w:p w:rsidR="00C117F7" w:rsidRPr="000D7A3B" w:rsidRDefault="00C117F7" w:rsidP="003D4090">
            <w:pPr>
              <w:suppressAutoHyphens/>
              <w:jc w:val="center"/>
              <w:outlineLvl w:val="0"/>
              <w:rPr>
                <w:rFonts w:ascii="Times New Roman" w:hAnsi="Times New Roman" w:cs="Times New Roman"/>
                <w:sz w:val="24"/>
                <w:szCs w:val="24"/>
                <w:lang w:eastAsia="ar-SA"/>
              </w:rPr>
            </w:pPr>
            <w:r w:rsidRPr="000D7A3B">
              <w:rPr>
                <w:rFonts w:ascii="Times New Roman" w:hAnsi="Times New Roman" w:cs="Times New Roman"/>
                <w:sz w:val="24"/>
                <w:szCs w:val="24"/>
                <w:lang w:eastAsia="ar-SA"/>
              </w:rPr>
              <w:t>81 0 00 20500</w:t>
            </w:r>
          </w:p>
        </w:tc>
      </w:tr>
    </w:tbl>
    <w:p w:rsidR="00C117F7" w:rsidRDefault="00C117F7" w:rsidP="00733118">
      <w:pPr>
        <w:rPr>
          <w:rFonts w:ascii="Times New Roman" w:hAnsi="Times New Roman" w:cs="Times New Roman"/>
          <w:sz w:val="24"/>
          <w:szCs w:val="24"/>
          <w:lang w:eastAsia="ru-RU"/>
        </w:rPr>
      </w:pPr>
    </w:p>
    <w:p w:rsidR="00C117F7" w:rsidRDefault="00C117F7" w:rsidP="00733118">
      <w:pPr>
        <w:rPr>
          <w:rFonts w:ascii="Times New Roman" w:hAnsi="Times New Roman" w:cs="Times New Roman"/>
          <w:sz w:val="24"/>
          <w:szCs w:val="24"/>
          <w:lang w:eastAsia="ru-RU"/>
        </w:rPr>
      </w:pPr>
    </w:p>
    <w:p w:rsidR="00C117F7" w:rsidRPr="000D7A3B" w:rsidRDefault="00C117F7" w:rsidP="00733118">
      <w:pPr>
        <w:rPr>
          <w:rFonts w:ascii="Times New Roman" w:hAnsi="Times New Roman" w:cs="Times New Roman"/>
          <w:sz w:val="24"/>
          <w:szCs w:val="24"/>
          <w:lang w:eastAsia="ru-RU"/>
        </w:rPr>
        <w:sectPr w:rsidR="00C117F7" w:rsidRPr="000D7A3B" w:rsidSect="00027BE9">
          <w:pgSz w:w="11900" w:h="16840"/>
          <w:pgMar w:top="360" w:right="1127" w:bottom="360" w:left="993" w:header="0" w:footer="3" w:gutter="0"/>
          <w:cols w:space="720"/>
          <w:noEndnote/>
          <w:docGrid w:linePitch="360"/>
        </w:sectPr>
      </w:pPr>
    </w:p>
    <w:p w:rsidR="00C117F7" w:rsidRPr="000D7A3B" w:rsidRDefault="00C117F7" w:rsidP="00733118">
      <w:pPr>
        <w:tabs>
          <w:tab w:val="left" w:pos="2119"/>
        </w:tabs>
      </w:pPr>
    </w:p>
    <w:sectPr w:rsidR="00C117F7" w:rsidRPr="000D7A3B" w:rsidSect="000D7A3B">
      <w:pgSz w:w="11900" w:h="16840"/>
      <w:pgMar w:top="1134" w:right="567" w:bottom="1134" w:left="85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7F7" w:rsidRDefault="00C117F7">
      <w:r>
        <w:separator/>
      </w:r>
    </w:p>
  </w:endnote>
  <w:endnote w:type="continuationSeparator" w:id="0">
    <w:p w:rsidR="00C117F7" w:rsidRDefault="00C117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Narrow">
    <w:altName w:val="Franklin Gothic Medium Cond"/>
    <w:panose1 w:val="020B050602020203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7F7" w:rsidRDefault="00C117F7" w:rsidP="00F54A7A">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C117F7" w:rsidRDefault="00C117F7" w:rsidP="008C41C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7F7" w:rsidRDefault="00C117F7">
      <w:r>
        <w:separator/>
      </w:r>
    </w:p>
  </w:footnote>
  <w:footnote w:type="continuationSeparator" w:id="0">
    <w:p w:rsidR="00C117F7" w:rsidRDefault="00C117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A56F97"/>
    <w:multiLevelType w:val="multilevel"/>
    <w:tmpl w:val="AC6A13A2"/>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C34267B"/>
    <w:multiLevelType w:val="hybridMultilevel"/>
    <w:tmpl w:val="A086C0B8"/>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47F1"/>
    <w:rsid w:val="000054AF"/>
    <w:rsid w:val="00027BE9"/>
    <w:rsid w:val="000514E8"/>
    <w:rsid w:val="00070FFE"/>
    <w:rsid w:val="00091980"/>
    <w:rsid w:val="000A58D2"/>
    <w:rsid w:val="000C619F"/>
    <w:rsid w:val="000D72D0"/>
    <w:rsid w:val="000D7A3B"/>
    <w:rsid w:val="000E276D"/>
    <w:rsid w:val="001215C1"/>
    <w:rsid w:val="0012698D"/>
    <w:rsid w:val="00184325"/>
    <w:rsid w:val="00197810"/>
    <w:rsid w:val="001A64E3"/>
    <w:rsid w:val="001B54AC"/>
    <w:rsid w:val="001C15D4"/>
    <w:rsid w:val="00204705"/>
    <w:rsid w:val="0020661B"/>
    <w:rsid w:val="00265994"/>
    <w:rsid w:val="002B3B90"/>
    <w:rsid w:val="002C0B88"/>
    <w:rsid w:val="00325283"/>
    <w:rsid w:val="00355D75"/>
    <w:rsid w:val="0036036F"/>
    <w:rsid w:val="003733D9"/>
    <w:rsid w:val="00394F7C"/>
    <w:rsid w:val="003D4090"/>
    <w:rsid w:val="003D5F3D"/>
    <w:rsid w:val="00405708"/>
    <w:rsid w:val="00424F6A"/>
    <w:rsid w:val="004300E3"/>
    <w:rsid w:val="00482800"/>
    <w:rsid w:val="004A0F61"/>
    <w:rsid w:val="004B18A0"/>
    <w:rsid w:val="004D3118"/>
    <w:rsid w:val="004F627D"/>
    <w:rsid w:val="00502F6D"/>
    <w:rsid w:val="00513396"/>
    <w:rsid w:val="005163B6"/>
    <w:rsid w:val="00530484"/>
    <w:rsid w:val="005326D0"/>
    <w:rsid w:val="00537149"/>
    <w:rsid w:val="00546CD7"/>
    <w:rsid w:val="0055146F"/>
    <w:rsid w:val="00592ABA"/>
    <w:rsid w:val="00596302"/>
    <w:rsid w:val="005A209C"/>
    <w:rsid w:val="005B2549"/>
    <w:rsid w:val="005D5E14"/>
    <w:rsid w:val="005E3FA4"/>
    <w:rsid w:val="00606224"/>
    <w:rsid w:val="00612C28"/>
    <w:rsid w:val="00625DA6"/>
    <w:rsid w:val="00644BAD"/>
    <w:rsid w:val="00654613"/>
    <w:rsid w:val="00674A0E"/>
    <w:rsid w:val="00674F0D"/>
    <w:rsid w:val="00681555"/>
    <w:rsid w:val="006905F9"/>
    <w:rsid w:val="006947F1"/>
    <w:rsid w:val="006A03BC"/>
    <w:rsid w:val="006C0F7F"/>
    <w:rsid w:val="006E28F1"/>
    <w:rsid w:val="006F19A4"/>
    <w:rsid w:val="00706D5E"/>
    <w:rsid w:val="00721304"/>
    <w:rsid w:val="00733118"/>
    <w:rsid w:val="0075019D"/>
    <w:rsid w:val="00754C25"/>
    <w:rsid w:val="007A7AE2"/>
    <w:rsid w:val="007B71B3"/>
    <w:rsid w:val="007E0099"/>
    <w:rsid w:val="00826D81"/>
    <w:rsid w:val="008748B5"/>
    <w:rsid w:val="00895860"/>
    <w:rsid w:val="008A14DC"/>
    <w:rsid w:val="008A3707"/>
    <w:rsid w:val="008C41C8"/>
    <w:rsid w:val="008F2BF3"/>
    <w:rsid w:val="009415A8"/>
    <w:rsid w:val="00943C3E"/>
    <w:rsid w:val="00957E58"/>
    <w:rsid w:val="00963D57"/>
    <w:rsid w:val="00985CF3"/>
    <w:rsid w:val="009C4C22"/>
    <w:rsid w:val="009F7326"/>
    <w:rsid w:val="00A1333E"/>
    <w:rsid w:val="00A46D73"/>
    <w:rsid w:val="00A52FE5"/>
    <w:rsid w:val="00A53AA8"/>
    <w:rsid w:val="00A557A6"/>
    <w:rsid w:val="00A63922"/>
    <w:rsid w:val="00A70338"/>
    <w:rsid w:val="00A75599"/>
    <w:rsid w:val="00A81CF6"/>
    <w:rsid w:val="00AB3752"/>
    <w:rsid w:val="00AC4A56"/>
    <w:rsid w:val="00AC6EA6"/>
    <w:rsid w:val="00AF42DE"/>
    <w:rsid w:val="00B35255"/>
    <w:rsid w:val="00B41460"/>
    <w:rsid w:val="00B46DF5"/>
    <w:rsid w:val="00B528C5"/>
    <w:rsid w:val="00B63929"/>
    <w:rsid w:val="00B658BA"/>
    <w:rsid w:val="00B73203"/>
    <w:rsid w:val="00BF0F23"/>
    <w:rsid w:val="00BF67FA"/>
    <w:rsid w:val="00C117F7"/>
    <w:rsid w:val="00C12F6B"/>
    <w:rsid w:val="00C2570D"/>
    <w:rsid w:val="00C36C59"/>
    <w:rsid w:val="00C4228E"/>
    <w:rsid w:val="00C447CC"/>
    <w:rsid w:val="00C652F1"/>
    <w:rsid w:val="00C7738E"/>
    <w:rsid w:val="00CA2360"/>
    <w:rsid w:val="00CA5FE7"/>
    <w:rsid w:val="00CB5E60"/>
    <w:rsid w:val="00D063B7"/>
    <w:rsid w:val="00D11680"/>
    <w:rsid w:val="00D132A9"/>
    <w:rsid w:val="00D22385"/>
    <w:rsid w:val="00D715CB"/>
    <w:rsid w:val="00D725EE"/>
    <w:rsid w:val="00E22BC0"/>
    <w:rsid w:val="00E2608B"/>
    <w:rsid w:val="00E74CDD"/>
    <w:rsid w:val="00E77BF5"/>
    <w:rsid w:val="00E93FD6"/>
    <w:rsid w:val="00EC00EC"/>
    <w:rsid w:val="00EC4704"/>
    <w:rsid w:val="00EE08D3"/>
    <w:rsid w:val="00EE53BF"/>
    <w:rsid w:val="00F121A5"/>
    <w:rsid w:val="00F2013C"/>
    <w:rsid w:val="00F33E5F"/>
    <w:rsid w:val="00F35C67"/>
    <w:rsid w:val="00F54A7A"/>
    <w:rsid w:val="00F63E8F"/>
    <w:rsid w:val="00F745FA"/>
    <w:rsid w:val="00FA728A"/>
    <w:rsid w:val="00FF25F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46F"/>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6947F1"/>
    <w:rPr>
      <w:color w:val="auto"/>
      <w:u w:val="single"/>
    </w:rPr>
  </w:style>
  <w:style w:type="character" w:customStyle="1" w:styleId="3">
    <w:name w:val="Основной текст (3)_"/>
    <w:basedOn w:val="DefaultParagraphFont"/>
    <w:link w:val="30"/>
    <w:uiPriority w:val="99"/>
    <w:locked/>
    <w:rsid w:val="006947F1"/>
    <w:rPr>
      <w:rFonts w:ascii="Times New Roman" w:hAnsi="Times New Roman" w:cs="Times New Roman"/>
      <w:b/>
      <w:bCs/>
      <w:sz w:val="28"/>
      <w:szCs w:val="28"/>
      <w:shd w:val="clear" w:color="auto" w:fill="FFFFFF"/>
    </w:rPr>
  </w:style>
  <w:style w:type="character" w:customStyle="1" w:styleId="4">
    <w:name w:val="Основной текст (4)_"/>
    <w:basedOn w:val="DefaultParagraphFont"/>
    <w:uiPriority w:val="99"/>
    <w:rsid w:val="006947F1"/>
    <w:rPr>
      <w:rFonts w:ascii="Times New Roman" w:hAnsi="Times New Roman" w:cs="Times New Roman"/>
      <w:sz w:val="28"/>
      <w:szCs w:val="28"/>
      <w:u w:val="none"/>
    </w:rPr>
  </w:style>
  <w:style w:type="character" w:customStyle="1" w:styleId="40">
    <w:name w:val="Основной текст (4)"/>
    <w:basedOn w:val="4"/>
    <w:uiPriority w:val="99"/>
    <w:rsid w:val="006947F1"/>
    <w:rPr>
      <w:color w:val="000000"/>
      <w:spacing w:val="0"/>
      <w:w w:val="100"/>
      <w:position w:val="0"/>
      <w:u w:val="single"/>
      <w:lang w:val="ru-RU" w:eastAsia="ru-RU"/>
    </w:rPr>
  </w:style>
  <w:style w:type="character" w:customStyle="1" w:styleId="41">
    <w:name w:val="Основной текст (4) + Полужирный"/>
    <w:aliases w:val="Интервал 2 pt"/>
    <w:basedOn w:val="4"/>
    <w:uiPriority w:val="99"/>
    <w:rsid w:val="006947F1"/>
    <w:rPr>
      <w:b/>
      <w:bCs/>
      <w:color w:val="000000"/>
      <w:spacing w:val="40"/>
      <w:w w:val="100"/>
      <w:position w:val="0"/>
      <w:lang w:val="ru-RU" w:eastAsia="ru-RU"/>
    </w:rPr>
  </w:style>
  <w:style w:type="character" w:customStyle="1" w:styleId="a">
    <w:name w:val="Колонтитул_"/>
    <w:basedOn w:val="DefaultParagraphFont"/>
    <w:link w:val="a0"/>
    <w:uiPriority w:val="99"/>
    <w:locked/>
    <w:rsid w:val="006947F1"/>
    <w:rPr>
      <w:rFonts w:ascii="Times New Roman" w:hAnsi="Times New Roman" w:cs="Times New Roman"/>
      <w:sz w:val="19"/>
      <w:szCs w:val="19"/>
      <w:shd w:val="clear" w:color="auto" w:fill="FFFFFF"/>
    </w:rPr>
  </w:style>
  <w:style w:type="character" w:customStyle="1" w:styleId="1">
    <w:name w:val="Заголовок №1_"/>
    <w:basedOn w:val="DefaultParagraphFont"/>
    <w:link w:val="10"/>
    <w:uiPriority w:val="99"/>
    <w:locked/>
    <w:rsid w:val="006947F1"/>
    <w:rPr>
      <w:rFonts w:ascii="Times New Roman" w:hAnsi="Times New Roman" w:cs="Times New Roman"/>
      <w:b/>
      <w:bCs/>
      <w:shd w:val="clear" w:color="auto" w:fill="FFFFFF"/>
    </w:rPr>
  </w:style>
  <w:style w:type="character" w:customStyle="1" w:styleId="5">
    <w:name w:val="Основной текст (5)_"/>
    <w:basedOn w:val="DefaultParagraphFont"/>
    <w:link w:val="50"/>
    <w:uiPriority w:val="99"/>
    <w:locked/>
    <w:rsid w:val="006947F1"/>
    <w:rPr>
      <w:rFonts w:ascii="Times New Roman" w:hAnsi="Times New Roman" w:cs="Times New Roman"/>
      <w:b/>
      <w:bCs/>
      <w:shd w:val="clear" w:color="auto" w:fill="FFFFFF"/>
    </w:rPr>
  </w:style>
  <w:style w:type="character" w:customStyle="1" w:styleId="2">
    <w:name w:val="Основной текст (2)_"/>
    <w:basedOn w:val="DefaultParagraphFont"/>
    <w:uiPriority w:val="99"/>
    <w:rsid w:val="006947F1"/>
    <w:rPr>
      <w:rFonts w:ascii="Times New Roman" w:hAnsi="Times New Roman" w:cs="Times New Roman"/>
      <w:u w:val="none"/>
    </w:rPr>
  </w:style>
  <w:style w:type="character" w:customStyle="1" w:styleId="24pt">
    <w:name w:val="Основной текст (2) + Интервал 4 pt"/>
    <w:basedOn w:val="2"/>
    <w:uiPriority w:val="99"/>
    <w:rsid w:val="006947F1"/>
    <w:rPr>
      <w:color w:val="000000"/>
      <w:spacing w:val="90"/>
      <w:w w:val="100"/>
      <w:position w:val="0"/>
      <w:sz w:val="24"/>
      <w:szCs w:val="24"/>
      <w:lang w:val="ru-RU" w:eastAsia="ru-RU"/>
    </w:rPr>
  </w:style>
  <w:style w:type="character" w:customStyle="1" w:styleId="a1">
    <w:name w:val="Подпись к таблице_"/>
    <w:basedOn w:val="DefaultParagraphFont"/>
    <w:uiPriority w:val="99"/>
    <w:rsid w:val="006947F1"/>
    <w:rPr>
      <w:rFonts w:ascii="Times New Roman" w:hAnsi="Times New Roman" w:cs="Times New Roman"/>
      <w:u w:val="none"/>
    </w:rPr>
  </w:style>
  <w:style w:type="character" w:customStyle="1" w:styleId="20">
    <w:name w:val="Основной текст (2)"/>
    <w:basedOn w:val="2"/>
    <w:uiPriority w:val="99"/>
    <w:rsid w:val="006947F1"/>
    <w:rPr>
      <w:color w:val="000000"/>
      <w:spacing w:val="0"/>
      <w:w w:val="100"/>
      <w:position w:val="0"/>
      <w:sz w:val="24"/>
      <w:szCs w:val="24"/>
      <w:lang w:val="ru-RU" w:eastAsia="ru-RU"/>
    </w:rPr>
  </w:style>
  <w:style w:type="character" w:customStyle="1" w:styleId="a2">
    <w:name w:val="Подпись к таблице"/>
    <w:basedOn w:val="a1"/>
    <w:uiPriority w:val="99"/>
    <w:rsid w:val="006947F1"/>
    <w:rPr>
      <w:color w:val="000000"/>
      <w:spacing w:val="0"/>
      <w:w w:val="100"/>
      <w:position w:val="0"/>
      <w:sz w:val="24"/>
      <w:szCs w:val="24"/>
      <w:u w:val="single"/>
      <w:lang w:val="ru-RU" w:eastAsia="ru-RU"/>
    </w:rPr>
  </w:style>
  <w:style w:type="character" w:customStyle="1" w:styleId="21">
    <w:name w:val="Основной текст (2) + Полужирный"/>
    <w:basedOn w:val="2"/>
    <w:uiPriority w:val="99"/>
    <w:rsid w:val="006947F1"/>
    <w:rPr>
      <w:b/>
      <w:bCs/>
      <w:color w:val="000000"/>
      <w:spacing w:val="0"/>
      <w:w w:val="100"/>
      <w:position w:val="0"/>
      <w:sz w:val="24"/>
      <w:szCs w:val="24"/>
      <w:lang w:val="ru-RU" w:eastAsia="ru-RU"/>
    </w:rPr>
  </w:style>
  <w:style w:type="paragraph" w:customStyle="1" w:styleId="30">
    <w:name w:val="Основной текст (3)"/>
    <w:basedOn w:val="Normal"/>
    <w:link w:val="3"/>
    <w:uiPriority w:val="99"/>
    <w:rsid w:val="006947F1"/>
    <w:pPr>
      <w:widowControl w:val="0"/>
      <w:shd w:val="clear" w:color="auto" w:fill="FFFFFF"/>
      <w:spacing w:before="540" w:after="420" w:line="240" w:lineRule="atLeast"/>
      <w:jc w:val="right"/>
    </w:pPr>
    <w:rPr>
      <w:rFonts w:ascii="Times New Roman" w:eastAsia="Times New Roman" w:hAnsi="Times New Roman" w:cs="Times New Roman"/>
      <w:b/>
      <w:bCs/>
      <w:sz w:val="28"/>
      <w:szCs w:val="28"/>
    </w:rPr>
  </w:style>
  <w:style w:type="paragraph" w:customStyle="1" w:styleId="a0">
    <w:name w:val="Колонтитул"/>
    <w:basedOn w:val="Normal"/>
    <w:link w:val="a"/>
    <w:uiPriority w:val="99"/>
    <w:rsid w:val="006947F1"/>
    <w:pPr>
      <w:widowControl w:val="0"/>
      <w:shd w:val="clear" w:color="auto" w:fill="FFFFFF"/>
      <w:spacing w:line="240" w:lineRule="atLeast"/>
    </w:pPr>
    <w:rPr>
      <w:rFonts w:ascii="Times New Roman" w:eastAsia="Times New Roman" w:hAnsi="Times New Roman" w:cs="Times New Roman"/>
      <w:sz w:val="19"/>
      <w:szCs w:val="19"/>
    </w:rPr>
  </w:style>
  <w:style w:type="paragraph" w:customStyle="1" w:styleId="10">
    <w:name w:val="Заголовок №1"/>
    <w:basedOn w:val="Normal"/>
    <w:link w:val="1"/>
    <w:uiPriority w:val="99"/>
    <w:rsid w:val="006947F1"/>
    <w:pPr>
      <w:widowControl w:val="0"/>
      <w:shd w:val="clear" w:color="auto" w:fill="FFFFFF"/>
      <w:spacing w:line="274" w:lineRule="exact"/>
      <w:outlineLvl w:val="0"/>
    </w:pPr>
    <w:rPr>
      <w:rFonts w:ascii="Times New Roman" w:eastAsia="Times New Roman" w:hAnsi="Times New Roman" w:cs="Times New Roman"/>
      <w:b/>
      <w:bCs/>
    </w:rPr>
  </w:style>
  <w:style w:type="paragraph" w:customStyle="1" w:styleId="50">
    <w:name w:val="Основной текст (5)"/>
    <w:basedOn w:val="Normal"/>
    <w:link w:val="5"/>
    <w:uiPriority w:val="99"/>
    <w:rsid w:val="006947F1"/>
    <w:pPr>
      <w:widowControl w:val="0"/>
      <w:shd w:val="clear" w:color="auto" w:fill="FFFFFF"/>
      <w:spacing w:line="274" w:lineRule="exact"/>
    </w:pPr>
    <w:rPr>
      <w:rFonts w:ascii="Times New Roman" w:eastAsia="Times New Roman" w:hAnsi="Times New Roman" w:cs="Times New Roman"/>
      <w:b/>
      <w:bCs/>
    </w:rPr>
  </w:style>
  <w:style w:type="paragraph" w:styleId="BalloonText">
    <w:name w:val="Balloon Text"/>
    <w:basedOn w:val="Normal"/>
    <w:link w:val="BalloonTextChar"/>
    <w:uiPriority w:val="99"/>
    <w:semiHidden/>
    <w:rsid w:val="006947F1"/>
    <w:pPr>
      <w:widowControl w:val="0"/>
    </w:pPr>
    <w:rPr>
      <w:rFonts w:ascii="Tahoma" w:hAnsi="Tahoma" w:cs="Tahoma"/>
      <w:color w:val="000000"/>
      <w:sz w:val="16"/>
      <w:szCs w:val="16"/>
      <w:lang w:eastAsia="ru-RU"/>
    </w:rPr>
  </w:style>
  <w:style w:type="character" w:customStyle="1" w:styleId="BalloonTextChar">
    <w:name w:val="Balloon Text Char"/>
    <w:basedOn w:val="DefaultParagraphFont"/>
    <w:link w:val="BalloonText"/>
    <w:uiPriority w:val="99"/>
    <w:semiHidden/>
    <w:locked/>
    <w:rsid w:val="006947F1"/>
    <w:rPr>
      <w:rFonts w:ascii="Tahoma" w:hAnsi="Tahoma" w:cs="Tahoma"/>
      <w:color w:val="000000"/>
      <w:sz w:val="16"/>
      <w:szCs w:val="16"/>
      <w:lang w:eastAsia="ru-RU"/>
    </w:rPr>
  </w:style>
  <w:style w:type="paragraph" w:styleId="NormalWeb">
    <w:name w:val="Normal (Web)"/>
    <w:basedOn w:val="Normal"/>
    <w:uiPriority w:val="99"/>
    <w:semiHidden/>
    <w:rsid w:val="00A75599"/>
    <w:rPr>
      <w:sz w:val="24"/>
      <w:szCs w:val="24"/>
    </w:rPr>
  </w:style>
  <w:style w:type="paragraph" w:customStyle="1" w:styleId="Standard">
    <w:name w:val="Standard"/>
    <w:uiPriority w:val="99"/>
    <w:rsid w:val="00AC4A56"/>
    <w:pPr>
      <w:suppressAutoHyphens/>
      <w:autoSpaceDN w:val="0"/>
      <w:textAlignment w:val="baseline"/>
    </w:pPr>
    <w:rPr>
      <w:rFonts w:ascii="Times New Roman" w:eastAsia="Times New Roman" w:hAnsi="Times New Roman"/>
      <w:kern w:val="3"/>
      <w:sz w:val="28"/>
      <w:szCs w:val="28"/>
      <w:lang w:eastAsia="zh-CN"/>
    </w:rPr>
  </w:style>
  <w:style w:type="paragraph" w:customStyle="1" w:styleId="conspluscellmailrucssattributepostfix">
    <w:name w:val="conspluscell_mailru_css_attribute_postfix"/>
    <w:basedOn w:val="Normal"/>
    <w:uiPriority w:val="99"/>
    <w:rsid w:val="00CA2360"/>
    <w:pPr>
      <w:suppressAutoHyphens/>
      <w:spacing w:before="280" w:after="280"/>
    </w:pPr>
    <w:rPr>
      <w:rFonts w:ascii="Times New Roman" w:eastAsia="Times New Roman" w:hAnsi="Times New Roman" w:cs="Times New Roman"/>
      <w:sz w:val="24"/>
      <w:szCs w:val="24"/>
      <w:lang w:eastAsia="zh-CN"/>
    </w:rPr>
  </w:style>
  <w:style w:type="character" w:customStyle="1" w:styleId="WW8Num12z0">
    <w:name w:val="WW8Num12z0"/>
    <w:uiPriority w:val="99"/>
    <w:rsid w:val="00D132A9"/>
    <w:rPr>
      <w:rFonts w:ascii="Symbol" w:hAnsi="Symbol" w:cs="Symbol"/>
    </w:rPr>
  </w:style>
  <w:style w:type="paragraph" w:customStyle="1" w:styleId="ConsPlusCell">
    <w:name w:val="ConsPlusCell"/>
    <w:uiPriority w:val="99"/>
    <w:rsid w:val="00D132A9"/>
    <w:pPr>
      <w:widowControl w:val="0"/>
      <w:suppressAutoHyphens/>
      <w:autoSpaceDE w:val="0"/>
    </w:pPr>
    <w:rPr>
      <w:rFonts w:ascii="Arial" w:eastAsia="Times New Roman" w:hAnsi="Arial" w:cs="Arial"/>
      <w:sz w:val="20"/>
      <w:szCs w:val="20"/>
      <w:lang w:eastAsia="zh-CN"/>
    </w:rPr>
  </w:style>
  <w:style w:type="paragraph" w:styleId="Footer">
    <w:name w:val="footer"/>
    <w:basedOn w:val="Normal"/>
    <w:link w:val="FooterChar"/>
    <w:uiPriority w:val="99"/>
    <w:rsid w:val="008C41C8"/>
    <w:pPr>
      <w:tabs>
        <w:tab w:val="center" w:pos="4677"/>
        <w:tab w:val="right" w:pos="9355"/>
      </w:tabs>
    </w:pPr>
  </w:style>
  <w:style w:type="character" w:customStyle="1" w:styleId="FooterChar">
    <w:name w:val="Footer Char"/>
    <w:basedOn w:val="DefaultParagraphFont"/>
    <w:link w:val="Footer"/>
    <w:uiPriority w:val="99"/>
    <w:semiHidden/>
    <w:locked/>
    <w:rsid w:val="004A0F61"/>
    <w:rPr>
      <w:lang w:eastAsia="en-US"/>
    </w:rPr>
  </w:style>
  <w:style w:type="character" w:styleId="PageNumber">
    <w:name w:val="page number"/>
    <w:basedOn w:val="DefaultParagraphFont"/>
    <w:uiPriority w:val="99"/>
    <w:rsid w:val="008C41C8"/>
  </w:style>
</w:styles>
</file>

<file path=word/webSettings.xml><?xml version="1.0" encoding="utf-8"?>
<w:webSettings xmlns:r="http://schemas.openxmlformats.org/officeDocument/2006/relationships" xmlns:w="http://schemas.openxmlformats.org/wordprocessingml/2006/main">
  <w:divs>
    <w:div w:id="1612131568">
      <w:marLeft w:val="0"/>
      <w:marRight w:val="0"/>
      <w:marTop w:val="0"/>
      <w:marBottom w:val="0"/>
      <w:divBdr>
        <w:top w:val="none" w:sz="0" w:space="0" w:color="auto"/>
        <w:left w:val="none" w:sz="0" w:space="0" w:color="auto"/>
        <w:bottom w:val="none" w:sz="0" w:space="0" w:color="auto"/>
        <w:right w:val="none" w:sz="0" w:space="0" w:color="auto"/>
      </w:divBdr>
    </w:div>
    <w:div w:id="16121315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358</TotalTime>
  <Pages>8</Pages>
  <Words>3068</Words>
  <Characters>17491</Characters>
  <Application>Microsoft Office Outlook</Application>
  <DocSecurity>0</DocSecurity>
  <Lines>0</Lines>
  <Paragraphs>0</Paragraphs>
  <ScaleCrop>false</ScaleCrop>
  <Company>Администрация Еремеевского сельсовета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Специалист</cp:lastModifiedBy>
  <cp:revision>16</cp:revision>
  <cp:lastPrinted>2020-07-27T07:53:00Z</cp:lastPrinted>
  <dcterms:created xsi:type="dcterms:W3CDTF">2020-06-25T20:12:00Z</dcterms:created>
  <dcterms:modified xsi:type="dcterms:W3CDTF">2020-07-27T07:53:00Z</dcterms:modified>
</cp:coreProperties>
</file>